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sz w:val="40"/>
          <w:szCs w:val="40"/>
        </w:rPr>
      </w:pPr>
      <w:r w:rsidDel="00000000" w:rsidR="00000000" w:rsidRPr="00000000">
        <w:rPr>
          <w:b w:val="1"/>
          <w:sz w:val="40"/>
          <w:szCs w:val="40"/>
          <w:rtl w:val="0"/>
        </w:rPr>
        <w:t xml:space="preserve">GCSE Psychology – Key Studies Summary – Paper 1</w:t>
      </w:r>
    </w:p>
    <w:tbl>
      <w:tblPr>
        <w:tblStyle w:val="Table1"/>
        <w:tblW w:w="15587.999999999996"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8"/>
        <w:gridCol w:w="1649"/>
        <w:gridCol w:w="3524"/>
        <w:gridCol w:w="3000"/>
        <w:gridCol w:w="45"/>
        <w:gridCol w:w="2506"/>
        <w:gridCol w:w="33"/>
        <w:gridCol w:w="3653"/>
        <w:tblGridChange w:id="0">
          <w:tblGrid>
            <w:gridCol w:w="1178"/>
            <w:gridCol w:w="1649"/>
            <w:gridCol w:w="3524"/>
            <w:gridCol w:w="3000"/>
            <w:gridCol w:w="45"/>
            <w:gridCol w:w="2506"/>
            <w:gridCol w:w="33"/>
            <w:gridCol w:w="3653"/>
          </w:tblGrid>
        </w:tblGridChange>
      </w:tblGrid>
      <w:tr>
        <w:trPr>
          <w:cantSplit w:val="0"/>
          <w:tblHeader w:val="0"/>
        </w:trPr>
        <w:tc>
          <w:tcPr>
            <w:tcBorders>
              <w:bottom w:color="000000" w:space="0" w:sz="4" w:val="single"/>
            </w:tcBorders>
          </w:tcPr>
          <w:p w:rsidR="00000000" w:rsidDel="00000000" w:rsidP="00000000" w:rsidRDefault="00000000" w:rsidRPr="00000000" w14:paraId="00000002">
            <w:pPr>
              <w:pageBreakBefore w:val="0"/>
              <w:rPr>
                <w:b w:val="1"/>
                <w:sz w:val="20"/>
                <w:szCs w:val="20"/>
              </w:rPr>
            </w:pPr>
            <w:r w:rsidDel="00000000" w:rsidR="00000000" w:rsidRPr="00000000">
              <w:rPr>
                <w:b w:val="1"/>
                <w:sz w:val="20"/>
                <w:szCs w:val="20"/>
                <w:rtl w:val="0"/>
              </w:rPr>
              <w:t xml:space="preserve">Name</w:t>
            </w:r>
          </w:p>
        </w:tc>
        <w:tc>
          <w:tcPr>
            <w:tcBorders>
              <w:bottom w:color="000000" w:space="0" w:sz="4" w:val="single"/>
            </w:tcBorders>
          </w:tcPr>
          <w:p w:rsidR="00000000" w:rsidDel="00000000" w:rsidP="00000000" w:rsidRDefault="00000000" w:rsidRPr="00000000" w14:paraId="00000003">
            <w:pPr>
              <w:pageBreakBefore w:val="0"/>
              <w:rPr>
                <w:b w:val="1"/>
                <w:sz w:val="20"/>
                <w:szCs w:val="20"/>
              </w:rPr>
            </w:pPr>
            <w:r w:rsidDel="00000000" w:rsidR="00000000" w:rsidRPr="00000000">
              <w:rPr>
                <w:b w:val="1"/>
                <w:sz w:val="20"/>
                <w:szCs w:val="20"/>
                <w:rtl w:val="0"/>
              </w:rPr>
              <w:t xml:space="preserve">Aim</w:t>
            </w:r>
          </w:p>
        </w:tc>
        <w:tc>
          <w:tcPr>
            <w:tcBorders>
              <w:bottom w:color="000000" w:space="0" w:sz="4" w:val="single"/>
            </w:tcBorders>
          </w:tcPr>
          <w:p w:rsidR="00000000" w:rsidDel="00000000" w:rsidP="00000000" w:rsidRDefault="00000000" w:rsidRPr="00000000" w14:paraId="00000004">
            <w:pPr>
              <w:pageBreakBefore w:val="0"/>
              <w:rPr>
                <w:b w:val="1"/>
                <w:sz w:val="20"/>
                <w:szCs w:val="20"/>
              </w:rPr>
            </w:pPr>
            <w:r w:rsidDel="00000000" w:rsidR="00000000" w:rsidRPr="00000000">
              <w:rPr>
                <w:b w:val="1"/>
                <w:sz w:val="20"/>
                <w:szCs w:val="20"/>
                <w:rtl w:val="0"/>
              </w:rPr>
              <w:t xml:space="preserve">Method</w:t>
            </w:r>
          </w:p>
        </w:tc>
        <w:tc>
          <w:tcPr>
            <w:gridSpan w:val="2"/>
            <w:tcBorders>
              <w:bottom w:color="000000" w:space="0" w:sz="4" w:val="single"/>
            </w:tcBorders>
          </w:tcPr>
          <w:p w:rsidR="00000000" w:rsidDel="00000000" w:rsidP="00000000" w:rsidRDefault="00000000" w:rsidRPr="00000000" w14:paraId="00000005">
            <w:pPr>
              <w:pageBreakBefore w:val="0"/>
              <w:rPr>
                <w:b w:val="1"/>
                <w:sz w:val="20"/>
                <w:szCs w:val="20"/>
              </w:rPr>
            </w:pPr>
            <w:r w:rsidDel="00000000" w:rsidR="00000000" w:rsidRPr="00000000">
              <w:rPr>
                <w:b w:val="1"/>
                <w:sz w:val="20"/>
                <w:szCs w:val="20"/>
                <w:rtl w:val="0"/>
              </w:rPr>
              <w:t xml:space="preserve">Results</w:t>
            </w:r>
          </w:p>
        </w:tc>
        <w:tc>
          <w:tcPr>
            <w:gridSpan w:val="2"/>
            <w:tcBorders>
              <w:bottom w:color="000000" w:space="0" w:sz="4" w:val="single"/>
            </w:tcBorders>
          </w:tcPr>
          <w:p w:rsidR="00000000" w:rsidDel="00000000" w:rsidP="00000000" w:rsidRDefault="00000000" w:rsidRPr="00000000" w14:paraId="00000007">
            <w:pPr>
              <w:pageBreakBefore w:val="0"/>
              <w:rPr>
                <w:b w:val="1"/>
                <w:sz w:val="20"/>
                <w:szCs w:val="20"/>
              </w:rPr>
            </w:pPr>
            <w:r w:rsidDel="00000000" w:rsidR="00000000" w:rsidRPr="00000000">
              <w:rPr>
                <w:b w:val="1"/>
                <w:sz w:val="20"/>
                <w:szCs w:val="20"/>
                <w:rtl w:val="0"/>
              </w:rPr>
              <w:t xml:space="preserve">Conclusion</w:t>
            </w:r>
          </w:p>
        </w:tc>
        <w:tc>
          <w:tcPr>
            <w:tcBorders>
              <w:bottom w:color="000000" w:space="0" w:sz="4" w:val="single"/>
            </w:tcBorders>
          </w:tcPr>
          <w:p w:rsidR="00000000" w:rsidDel="00000000" w:rsidP="00000000" w:rsidRDefault="00000000" w:rsidRPr="00000000" w14:paraId="00000009">
            <w:pPr>
              <w:pageBreakBefore w:val="0"/>
              <w:rPr>
                <w:b w:val="1"/>
                <w:sz w:val="20"/>
                <w:szCs w:val="20"/>
              </w:rPr>
            </w:pPr>
            <w:r w:rsidDel="00000000" w:rsidR="00000000" w:rsidRPr="00000000">
              <w:rPr>
                <w:b w:val="1"/>
                <w:sz w:val="20"/>
                <w:szCs w:val="20"/>
                <w:rtl w:val="0"/>
              </w:rPr>
              <w:t xml:space="preserve">Evaluation</w:t>
            </w:r>
          </w:p>
        </w:tc>
      </w:tr>
      <w:tr>
        <w:trPr>
          <w:cantSplit w:val="0"/>
          <w:tblHeader w:val="0"/>
        </w:trPr>
        <w:tc>
          <w:tcPr>
            <w:shd w:fill="ccccff" w:val="clear"/>
          </w:tcPr>
          <w:p w:rsidR="00000000" w:rsidDel="00000000" w:rsidP="00000000" w:rsidRDefault="00000000" w:rsidRPr="00000000" w14:paraId="0000000A">
            <w:pPr>
              <w:pageBreakBefore w:val="0"/>
              <w:rPr>
                <w:sz w:val="20"/>
                <w:szCs w:val="20"/>
              </w:rPr>
            </w:pPr>
            <w:r w:rsidDel="00000000" w:rsidR="00000000" w:rsidRPr="00000000">
              <w:rPr>
                <w:sz w:val="20"/>
                <w:szCs w:val="20"/>
                <w:rtl w:val="0"/>
              </w:rPr>
              <w:t xml:space="preserve">Murdock’s “Serial position curve” </w:t>
            </w:r>
          </w:p>
          <w:p w:rsidR="00000000" w:rsidDel="00000000" w:rsidP="00000000" w:rsidRDefault="00000000" w:rsidRPr="00000000" w14:paraId="0000000B">
            <w:pPr>
              <w:pageBreakBefore w:val="0"/>
              <w:rPr>
                <w:sz w:val="20"/>
                <w:szCs w:val="20"/>
              </w:rPr>
            </w:pPr>
            <w:r w:rsidDel="00000000" w:rsidR="00000000" w:rsidRPr="00000000">
              <w:rPr>
                <w:sz w:val="20"/>
                <w:szCs w:val="20"/>
                <w:rtl w:val="0"/>
              </w:rPr>
              <w:t xml:space="preserve">(1962)</w:t>
            </w:r>
          </w:p>
        </w:tc>
        <w:tc>
          <w:tcPr>
            <w:shd w:fill="ccccff" w:val="clear"/>
          </w:tcPr>
          <w:p w:rsidR="00000000" w:rsidDel="00000000" w:rsidP="00000000" w:rsidRDefault="00000000" w:rsidRPr="00000000" w14:paraId="0000000C">
            <w:pPr>
              <w:pageBreakBefore w:val="0"/>
              <w:rPr>
                <w:sz w:val="20"/>
                <w:szCs w:val="20"/>
              </w:rPr>
            </w:pPr>
            <w:r w:rsidDel="00000000" w:rsidR="00000000" w:rsidRPr="00000000">
              <w:rPr>
                <w:sz w:val="20"/>
                <w:szCs w:val="20"/>
                <w:rtl w:val="0"/>
              </w:rPr>
              <w:t xml:space="preserve">To provide evidence for separate STS and LTM of the multi-store model of memory</w:t>
            </w:r>
          </w:p>
        </w:tc>
        <w:tc>
          <w:tcPr>
            <w:shd w:fill="ccccff" w:val="clear"/>
          </w:tcPr>
          <w:p w:rsidR="00000000" w:rsidDel="00000000" w:rsidP="00000000" w:rsidRDefault="00000000" w:rsidRPr="00000000" w14:paraId="0000000D">
            <w:pPr>
              <w:pageBreakBefore w:val="0"/>
              <w:rPr>
                <w:sz w:val="20"/>
                <w:szCs w:val="20"/>
              </w:rPr>
            </w:pPr>
            <w:r w:rsidDel="00000000" w:rsidR="00000000" w:rsidRPr="00000000">
              <w:rPr>
                <w:sz w:val="20"/>
                <w:szCs w:val="20"/>
                <w:rtl w:val="0"/>
              </w:rPr>
              <w:t xml:space="preserve">Lab study (control of EVs). Standardised procedures. 16 participants/ 20 words at rate of 1 per min. Male and female psych students (course requirement). Free-recall of words over 90 secs. Repeated 80 times over a few days with different words</w:t>
            </w:r>
          </w:p>
        </w:tc>
        <w:tc>
          <w:tcPr>
            <w:gridSpan w:val="2"/>
            <w:shd w:fill="ccccff" w:val="clear"/>
          </w:tcPr>
          <w:p w:rsidR="00000000" w:rsidDel="00000000" w:rsidP="00000000" w:rsidRDefault="00000000" w:rsidRPr="00000000" w14:paraId="0000000E">
            <w:pPr>
              <w:pageBreakBefore w:val="0"/>
              <w:rPr>
                <w:sz w:val="20"/>
                <w:szCs w:val="20"/>
              </w:rPr>
            </w:pPr>
            <w:r w:rsidDel="00000000" w:rsidR="00000000" w:rsidRPr="00000000">
              <w:rPr>
                <w:sz w:val="20"/>
                <w:szCs w:val="20"/>
                <w:rtl w:val="0"/>
              </w:rPr>
              <w:t xml:space="preserve">First words from list recalled well (primacy effect). End of list words recalled well (recency effect). Middle of list not remembered well.</w:t>
            </w:r>
          </w:p>
          <w:p w:rsidR="00000000" w:rsidDel="00000000" w:rsidP="00000000" w:rsidRDefault="00000000" w:rsidRPr="00000000" w14:paraId="0000000F">
            <w:pPr>
              <w:pageBreakBefore w:val="0"/>
              <w:rPr>
                <w:sz w:val="20"/>
                <w:szCs w:val="20"/>
              </w:rPr>
            </w:pPr>
            <w:r w:rsidDel="00000000" w:rsidR="00000000" w:rsidRPr="00000000">
              <w:rPr>
                <w:sz w:val="20"/>
                <w:szCs w:val="20"/>
                <w:rtl w:val="0"/>
              </w:rPr>
              <w:t xml:space="preserve">Drew serial position curve</w:t>
            </w:r>
          </w:p>
          <w:p w:rsidR="00000000" w:rsidDel="00000000" w:rsidP="00000000" w:rsidRDefault="00000000" w:rsidRPr="00000000" w14:paraId="00000010">
            <w:pPr>
              <w:pageBreakBefore w:val="0"/>
              <w:rPr>
                <w:sz w:val="20"/>
                <w:szCs w:val="20"/>
              </w:rPr>
            </w:pPr>
            <w:r w:rsidDel="00000000" w:rsidR="00000000" w:rsidRPr="00000000">
              <w:rPr>
                <w:sz w:val="20"/>
                <w:szCs w:val="20"/>
              </w:rPr>
              <w:drawing>
                <wp:inline distB="0" distT="0" distL="0" distR="0">
                  <wp:extent cx="1811004" cy="1151954"/>
                  <wp:effectExtent b="0" l="0" r="0" t="0"/>
                  <wp:docPr descr="Image result for serial position curve" id="6" name="image1.png"/>
                  <a:graphic>
                    <a:graphicData uri="http://schemas.openxmlformats.org/drawingml/2006/picture">
                      <pic:pic>
                        <pic:nvPicPr>
                          <pic:cNvPr descr="Image result for serial position curve" id="0" name="image1.png"/>
                          <pic:cNvPicPr preferRelativeResize="0"/>
                        </pic:nvPicPr>
                        <pic:blipFill>
                          <a:blip r:embed="rId7"/>
                          <a:srcRect b="0" l="0" r="0" t="0"/>
                          <a:stretch>
                            <a:fillRect/>
                          </a:stretch>
                        </pic:blipFill>
                        <pic:spPr>
                          <a:xfrm>
                            <a:off x="0" y="0"/>
                            <a:ext cx="1811004" cy="1151954"/>
                          </a:xfrm>
                          <a:prstGeom prst="rect"/>
                          <a:ln/>
                        </pic:spPr>
                      </pic:pic>
                    </a:graphicData>
                  </a:graphic>
                </wp:inline>
              </w:drawing>
            </w:r>
            <w:r w:rsidDel="00000000" w:rsidR="00000000" w:rsidRPr="00000000">
              <w:rPr>
                <w:rtl w:val="0"/>
              </w:rPr>
            </w:r>
          </w:p>
        </w:tc>
        <w:tc>
          <w:tcPr>
            <w:gridSpan w:val="2"/>
            <w:shd w:fill="ccccff" w:val="clear"/>
          </w:tcPr>
          <w:p w:rsidR="00000000" w:rsidDel="00000000" w:rsidP="00000000" w:rsidRDefault="00000000" w:rsidRPr="00000000" w14:paraId="00000012">
            <w:pPr>
              <w:pageBreakBefore w:val="0"/>
              <w:rPr>
                <w:sz w:val="20"/>
                <w:szCs w:val="20"/>
              </w:rPr>
            </w:pPr>
            <w:r w:rsidDel="00000000" w:rsidR="00000000" w:rsidRPr="00000000">
              <w:rPr>
                <w:sz w:val="20"/>
                <w:szCs w:val="20"/>
                <w:rtl w:val="0"/>
              </w:rPr>
              <w:t xml:space="preserve">Separate stored for short term and long term memory. Supports multi-store memory model. First words in LTS, last words in STS. Middle words from list in neither.</w:t>
            </w:r>
          </w:p>
        </w:tc>
        <w:tc>
          <w:tcPr>
            <w:shd w:fill="ccccff" w:val="clear"/>
          </w:tcPr>
          <w:p w:rsidR="00000000" w:rsidDel="00000000" w:rsidP="00000000" w:rsidRDefault="00000000" w:rsidRPr="00000000" w14:paraId="00000014">
            <w:pPr>
              <w:pageBreakBefore w:val="0"/>
              <w:rPr>
                <w:sz w:val="20"/>
                <w:szCs w:val="20"/>
              </w:rPr>
            </w:pPr>
            <w:r w:rsidDel="00000000" w:rsidR="00000000" w:rsidRPr="00000000">
              <w:rPr>
                <w:sz w:val="20"/>
                <w:szCs w:val="20"/>
                <w:rtl w:val="0"/>
              </w:rPr>
              <w:t xml:space="preserve">Remembering lists of words is not typical of how we use memory in real life, therefore study lacks ecological validity.</w:t>
            </w:r>
          </w:p>
          <w:p w:rsidR="00000000" w:rsidDel="00000000" w:rsidP="00000000" w:rsidRDefault="00000000" w:rsidRPr="00000000" w14:paraId="00000015">
            <w:pPr>
              <w:pageBreakBefore w:val="0"/>
              <w:rPr>
                <w:sz w:val="20"/>
                <w:szCs w:val="20"/>
              </w:rPr>
            </w:pPr>
            <w:r w:rsidDel="00000000" w:rsidR="00000000" w:rsidRPr="00000000">
              <w:rPr>
                <w:rtl w:val="0"/>
              </w:rPr>
            </w:r>
          </w:p>
          <w:p w:rsidR="00000000" w:rsidDel="00000000" w:rsidP="00000000" w:rsidRDefault="00000000" w:rsidRPr="00000000" w14:paraId="00000016">
            <w:pPr>
              <w:pageBreakBefore w:val="0"/>
              <w:rPr>
                <w:sz w:val="20"/>
                <w:szCs w:val="20"/>
              </w:rPr>
            </w:pPr>
            <w:r w:rsidDel="00000000" w:rsidR="00000000" w:rsidRPr="00000000">
              <w:rPr>
                <w:sz w:val="20"/>
                <w:szCs w:val="20"/>
                <w:rtl w:val="0"/>
              </w:rPr>
              <w:t xml:space="preserve">Participants similar age. Representative?</w:t>
            </w:r>
          </w:p>
          <w:p w:rsidR="00000000" w:rsidDel="00000000" w:rsidP="00000000" w:rsidRDefault="00000000" w:rsidRPr="00000000" w14:paraId="00000017">
            <w:pPr>
              <w:pageBreakBefore w:val="0"/>
              <w:rPr>
                <w:sz w:val="20"/>
                <w:szCs w:val="20"/>
              </w:rPr>
            </w:pPr>
            <w:r w:rsidDel="00000000" w:rsidR="00000000" w:rsidRPr="00000000">
              <w:rPr>
                <w:rtl w:val="0"/>
              </w:rPr>
            </w:r>
          </w:p>
          <w:p w:rsidR="00000000" w:rsidDel="00000000" w:rsidP="00000000" w:rsidRDefault="00000000" w:rsidRPr="00000000" w14:paraId="00000018">
            <w:pPr>
              <w:pageBreakBefore w:val="0"/>
              <w:rPr>
                <w:sz w:val="20"/>
                <w:szCs w:val="20"/>
              </w:rPr>
            </w:pPr>
            <w:r w:rsidDel="00000000" w:rsidR="00000000" w:rsidRPr="00000000">
              <w:rPr>
                <w:sz w:val="20"/>
                <w:szCs w:val="20"/>
                <w:rtl w:val="0"/>
              </w:rPr>
              <w:t xml:space="preserve">Participants were psych students. Might have guess study aims?</w:t>
            </w:r>
          </w:p>
        </w:tc>
      </w:tr>
      <w:tr>
        <w:trPr>
          <w:cantSplit w:val="0"/>
          <w:tblHeader w:val="0"/>
        </w:trPr>
        <w:tc>
          <w:tcPr>
            <w:tcBorders>
              <w:bottom w:color="000000" w:space="0" w:sz="4" w:val="single"/>
            </w:tcBorders>
            <w:shd w:fill="ccccff" w:val="clear"/>
          </w:tcPr>
          <w:p w:rsidR="00000000" w:rsidDel="00000000" w:rsidP="00000000" w:rsidRDefault="00000000" w:rsidRPr="00000000" w14:paraId="00000019">
            <w:pPr>
              <w:pageBreakBefore w:val="0"/>
              <w:rPr>
                <w:sz w:val="20"/>
                <w:szCs w:val="20"/>
              </w:rPr>
            </w:pPr>
            <w:r w:rsidDel="00000000" w:rsidR="00000000" w:rsidRPr="00000000">
              <w:rPr>
                <w:sz w:val="20"/>
                <w:szCs w:val="20"/>
                <w:rtl w:val="0"/>
              </w:rPr>
              <w:t xml:space="preserve">Bartlett’s “War of the ghosts” </w:t>
            </w:r>
          </w:p>
          <w:p w:rsidR="00000000" w:rsidDel="00000000" w:rsidP="00000000" w:rsidRDefault="00000000" w:rsidRPr="00000000" w14:paraId="0000001A">
            <w:pPr>
              <w:pageBreakBefore w:val="0"/>
              <w:rPr>
                <w:sz w:val="20"/>
                <w:szCs w:val="20"/>
              </w:rPr>
            </w:pPr>
            <w:r w:rsidDel="00000000" w:rsidR="00000000" w:rsidRPr="00000000">
              <w:rPr>
                <w:sz w:val="20"/>
                <w:szCs w:val="20"/>
                <w:rtl w:val="0"/>
              </w:rPr>
              <w:t xml:space="preserve">(1932)</w:t>
            </w:r>
          </w:p>
        </w:tc>
        <w:tc>
          <w:tcPr>
            <w:tcBorders>
              <w:bottom w:color="000000" w:space="0" w:sz="4" w:val="single"/>
            </w:tcBorders>
            <w:shd w:fill="ccccff" w:val="clear"/>
          </w:tcPr>
          <w:p w:rsidR="00000000" w:rsidDel="00000000" w:rsidP="00000000" w:rsidRDefault="00000000" w:rsidRPr="00000000" w14:paraId="0000001B">
            <w:pPr>
              <w:pageBreakBefore w:val="0"/>
              <w:rPr>
                <w:sz w:val="20"/>
                <w:szCs w:val="20"/>
              </w:rPr>
            </w:pPr>
            <w:r w:rsidDel="00000000" w:rsidR="00000000" w:rsidRPr="00000000">
              <w:rPr>
                <w:sz w:val="20"/>
                <w:szCs w:val="20"/>
                <w:rtl w:val="0"/>
              </w:rPr>
              <w:t xml:space="preserve">If we are given an unfamiliar story, would we alter the information so that it makes more sense? Testing Bartlett’s theory of reconstructive memory</w:t>
            </w:r>
          </w:p>
        </w:tc>
        <w:tc>
          <w:tcPr>
            <w:tcBorders>
              <w:bottom w:color="000000" w:space="0" w:sz="4" w:val="single"/>
            </w:tcBorders>
            <w:shd w:fill="ccccff" w:val="clear"/>
          </w:tcPr>
          <w:p w:rsidR="00000000" w:rsidDel="00000000" w:rsidP="00000000" w:rsidRDefault="00000000" w:rsidRPr="00000000" w14:paraId="0000001C">
            <w:pPr>
              <w:pageBreakBefore w:val="0"/>
              <w:rPr>
                <w:sz w:val="20"/>
                <w:szCs w:val="20"/>
              </w:rPr>
            </w:pPr>
            <w:r w:rsidDel="00000000" w:rsidR="00000000" w:rsidRPr="00000000">
              <w:rPr>
                <w:sz w:val="20"/>
                <w:szCs w:val="20"/>
                <w:rtl w:val="0"/>
              </w:rPr>
              <w:t xml:space="preserve">Lab study (control of EVs). Standardised procedures. Participants all Cambridge students. Read story twice to self, 15 mins later told story to another, who told to another etc. Changes to story recorded</w:t>
            </w:r>
          </w:p>
        </w:tc>
        <w:tc>
          <w:tcPr>
            <w:gridSpan w:val="2"/>
            <w:tcBorders>
              <w:bottom w:color="000000" w:space="0" w:sz="4" w:val="single"/>
            </w:tcBorders>
            <w:shd w:fill="ccccff" w:val="clear"/>
          </w:tcPr>
          <w:p w:rsidR="00000000" w:rsidDel="00000000" w:rsidP="00000000" w:rsidRDefault="00000000" w:rsidRPr="00000000" w14:paraId="0000001D">
            <w:pPr>
              <w:pageBreakBefore w:val="0"/>
              <w:rPr>
                <w:sz w:val="20"/>
                <w:szCs w:val="20"/>
              </w:rPr>
            </w:pPr>
            <w:r w:rsidDel="00000000" w:rsidR="00000000" w:rsidRPr="00000000">
              <w:rPr>
                <w:sz w:val="20"/>
                <w:szCs w:val="20"/>
                <w:rtl w:val="0"/>
              </w:rPr>
              <w:t xml:space="preserve">Passages because shorter (330-150 words)</w:t>
            </w:r>
          </w:p>
          <w:p w:rsidR="00000000" w:rsidDel="00000000" w:rsidP="00000000" w:rsidRDefault="00000000" w:rsidRPr="00000000" w14:paraId="0000001E">
            <w:pPr>
              <w:pageBreakBefore w:val="0"/>
              <w:rPr>
                <w:sz w:val="20"/>
                <w:szCs w:val="20"/>
              </w:rPr>
            </w:pPr>
            <w:r w:rsidDel="00000000" w:rsidR="00000000" w:rsidRPr="00000000">
              <w:rPr>
                <w:sz w:val="20"/>
                <w:szCs w:val="20"/>
                <w:rtl w:val="0"/>
              </w:rPr>
              <w:t xml:space="preserve">Omissions (ghosts)</w:t>
            </w:r>
          </w:p>
          <w:p w:rsidR="00000000" w:rsidDel="00000000" w:rsidP="00000000" w:rsidRDefault="00000000" w:rsidRPr="00000000" w14:paraId="0000001F">
            <w:pPr>
              <w:pageBreakBefore w:val="0"/>
              <w:rPr>
                <w:sz w:val="20"/>
                <w:szCs w:val="20"/>
              </w:rPr>
            </w:pPr>
            <w:r w:rsidDel="00000000" w:rsidR="00000000" w:rsidRPr="00000000">
              <w:rPr>
                <w:sz w:val="20"/>
                <w:szCs w:val="20"/>
                <w:rtl w:val="0"/>
              </w:rPr>
              <w:t xml:space="preserve">Changes to details (names of places, canoes to boats)</w:t>
            </w:r>
          </w:p>
          <w:p w:rsidR="00000000" w:rsidDel="00000000" w:rsidP="00000000" w:rsidRDefault="00000000" w:rsidRPr="00000000" w14:paraId="00000020">
            <w:pPr>
              <w:pageBreakBefore w:val="0"/>
              <w:rPr>
                <w:sz w:val="20"/>
                <w:szCs w:val="20"/>
              </w:rPr>
            </w:pPr>
            <w:r w:rsidDel="00000000" w:rsidR="00000000" w:rsidRPr="00000000">
              <w:rPr>
                <w:sz w:val="20"/>
                <w:szCs w:val="20"/>
                <w:rtl w:val="0"/>
              </w:rPr>
              <w:t xml:space="preserve">Changes to order of events</w:t>
            </w:r>
          </w:p>
        </w:tc>
        <w:tc>
          <w:tcPr>
            <w:gridSpan w:val="2"/>
            <w:tcBorders>
              <w:bottom w:color="000000" w:space="0" w:sz="4" w:val="single"/>
            </w:tcBorders>
            <w:shd w:fill="ccccff" w:val="clear"/>
          </w:tcPr>
          <w:p w:rsidR="00000000" w:rsidDel="00000000" w:rsidP="00000000" w:rsidRDefault="00000000" w:rsidRPr="00000000" w14:paraId="00000022">
            <w:pPr>
              <w:pageBreakBefore w:val="0"/>
              <w:rPr>
                <w:sz w:val="20"/>
                <w:szCs w:val="20"/>
              </w:rPr>
            </w:pPr>
            <w:r w:rsidDel="00000000" w:rsidR="00000000" w:rsidRPr="00000000">
              <w:rPr>
                <w:sz w:val="20"/>
                <w:szCs w:val="20"/>
                <w:rtl w:val="0"/>
              </w:rPr>
              <w:t xml:space="preserve">Memory not an exact copy of what we hear.</w:t>
            </w:r>
          </w:p>
          <w:p w:rsidR="00000000" w:rsidDel="00000000" w:rsidP="00000000" w:rsidRDefault="00000000" w:rsidRPr="00000000" w14:paraId="00000023">
            <w:pPr>
              <w:pageBreakBefore w:val="0"/>
              <w:rPr>
                <w:sz w:val="20"/>
                <w:szCs w:val="20"/>
              </w:rPr>
            </w:pPr>
            <w:r w:rsidDel="00000000" w:rsidR="00000000" w:rsidRPr="00000000">
              <w:rPr>
                <w:sz w:val="20"/>
                <w:szCs w:val="20"/>
                <w:rtl w:val="0"/>
              </w:rPr>
              <w:t xml:space="preserve">Memory influenced by beliefs and stereotypes</w:t>
            </w:r>
          </w:p>
        </w:tc>
        <w:tc>
          <w:tcPr>
            <w:tcBorders>
              <w:bottom w:color="000000" w:space="0" w:sz="4" w:val="single"/>
            </w:tcBorders>
            <w:shd w:fill="ccccff" w:val="clear"/>
          </w:tcPr>
          <w:p w:rsidR="00000000" w:rsidDel="00000000" w:rsidP="00000000" w:rsidRDefault="00000000" w:rsidRPr="00000000" w14:paraId="00000025">
            <w:pPr>
              <w:pageBreakBefore w:val="0"/>
              <w:rPr>
                <w:sz w:val="20"/>
                <w:szCs w:val="20"/>
              </w:rPr>
            </w:pPr>
            <w:r w:rsidDel="00000000" w:rsidR="00000000" w:rsidRPr="00000000">
              <w:rPr>
                <w:sz w:val="20"/>
                <w:szCs w:val="20"/>
                <w:rtl w:val="0"/>
              </w:rPr>
              <w:t xml:space="preserve">Supporting study: people shown picture of white man holding razor to black man but people ‘remembered’ seeing black man holding weapon</w:t>
            </w:r>
          </w:p>
          <w:p w:rsidR="00000000" w:rsidDel="00000000" w:rsidP="00000000" w:rsidRDefault="00000000" w:rsidRPr="00000000" w14:paraId="00000026">
            <w:pPr>
              <w:pageBreakBefore w:val="0"/>
              <w:rPr>
                <w:sz w:val="20"/>
                <w:szCs w:val="20"/>
              </w:rPr>
            </w:pPr>
            <w:r w:rsidDel="00000000" w:rsidR="00000000" w:rsidRPr="00000000">
              <w:rPr>
                <w:rtl w:val="0"/>
              </w:rPr>
            </w:r>
          </w:p>
          <w:p w:rsidR="00000000" w:rsidDel="00000000" w:rsidP="00000000" w:rsidRDefault="00000000" w:rsidRPr="00000000" w14:paraId="00000027">
            <w:pPr>
              <w:pageBreakBefore w:val="0"/>
              <w:rPr>
                <w:sz w:val="20"/>
                <w:szCs w:val="20"/>
              </w:rPr>
            </w:pPr>
            <w:r w:rsidDel="00000000" w:rsidR="00000000" w:rsidRPr="00000000">
              <w:rPr>
                <w:sz w:val="20"/>
                <w:szCs w:val="20"/>
                <w:rtl w:val="0"/>
              </w:rPr>
              <w:t xml:space="preserve">More representative of how we use memory in real life</w:t>
            </w:r>
          </w:p>
          <w:p w:rsidR="00000000" w:rsidDel="00000000" w:rsidP="00000000" w:rsidRDefault="00000000" w:rsidRPr="00000000" w14:paraId="00000028">
            <w:pPr>
              <w:pageBreakBefore w:val="0"/>
              <w:rPr>
                <w:sz w:val="20"/>
                <w:szCs w:val="20"/>
              </w:rPr>
            </w:pPr>
            <w:r w:rsidDel="00000000" w:rsidR="00000000" w:rsidRPr="00000000">
              <w:rPr>
                <w:rtl w:val="0"/>
              </w:rPr>
            </w:r>
          </w:p>
          <w:p w:rsidR="00000000" w:rsidDel="00000000" w:rsidP="00000000" w:rsidRDefault="00000000" w:rsidRPr="00000000" w14:paraId="00000029">
            <w:pPr>
              <w:pageBreakBefore w:val="0"/>
              <w:rPr>
                <w:sz w:val="20"/>
                <w:szCs w:val="20"/>
              </w:rPr>
            </w:pPr>
            <w:r w:rsidDel="00000000" w:rsidR="00000000" w:rsidRPr="00000000">
              <w:rPr>
                <w:sz w:val="20"/>
                <w:szCs w:val="20"/>
                <w:rtl w:val="0"/>
              </w:rPr>
              <w:t xml:space="preserve">Cambridge Uni students – representative?</w:t>
            </w:r>
          </w:p>
        </w:tc>
      </w:tr>
      <w:tr>
        <w:trPr>
          <w:cantSplit w:val="0"/>
          <w:tblHeader w:val="0"/>
        </w:trPr>
        <w:tc>
          <w:tcPr>
            <w:shd w:fill="c5e0b3" w:val="clear"/>
          </w:tcPr>
          <w:p w:rsidR="00000000" w:rsidDel="00000000" w:rsidP="00000000" w:rsidRDefault="00000000" w:rsidRPr="00000000" w14:paraId="0000002A">
            <w:pPr>
              <w:pageBreakBefore w:val="0"/>
              <w:rPr>
                <w:sz w:val="20"/>
                <w:szCs w:val="20"/>
              </w:rPr>
            </w:pPr>
            <w:r w:rsidDel="00000000" w:rsidR="00000000" w:rsidRPr="00000000">
              <w:rPr>
                <w:sz w:val="20"/>
                <w:szCs w:val="20"/>
                <w:rtl w:val="0"/>
              </w:rPr>
              <w:t xml:space="preserve">Gilchrist &amp; Nesberg’s “need &amp; perceptual change”</w:t>
            </w:r>
          </w:p>
          <w:p w:rsidR="00000000" w:rsidDel="00000000" w:rsidP="00000000" w:rsidRDefault="00000000" w:rsidRPr="00000000" w14:paraId="0000002B">
            <w:pPr>
              <w:pageBreakBefore w:val="0"/>
              <w:rPr>
                <w:sz w:val="20"/>
                <w:szCs w:val="20"/>
              </w:rPr>
            </w:pPr>
            <w:r w:rsidDel="00000000" w:rsidR="00000000" w:rsidRPr="00000000">
              <w:rPr>
                <w:sz w:val="20"/>
                <w:szCs w:val="20"/>
                <w:rtl w:val="0"/>
              </w:rPr>
              <w:t xml:space="preserve">(1952)</w:t>
            </w:r>
          </w:p>
        </w:tc>
        <w:tc>
          <w:tcPr>
            <w:shd w:fill="c5e0b3" w:val="clear"/>
          </w:tcPr>
          <w:p w:rsidR="00000000" w:rsidDel="00000000" w:rsidP="00000000" w:rsidRDefault="00000000" w:rsidRPr="00000000" w14:paraId="0000002C">
            <w:pPr>
              <w:pageBreakBefore w:val="0"/>
              <w:rPr>
                <w:sz w:val="20"/>
                <w:szCs w:val="20"/>
              </w:rPr>
            </w:pPr>
            <w:r w:rsidDel="00000000" w:rsidR="00000000" w:rsidRPr="00000000">
              <w:rPr>
                <w:sz w:val="20"/>
                <w:szCs w:val="20"/>
                <w:rtl w:val="0"/>
              </w:rPr>
              <w:t xml:space="preserve">How motivation affects perception</w:t>
            </w:r>
          </w:p>
        </w:tc>
        <w:tc>
          <w:tcPr>
            <w:shd w:fill="c5e0b3" w:val="clear"/>
          </w:tcPr>
          <w:p w:rsidR="00000000" w:rsidDel="00000000" w:rsidP="00000000" w:rsidRDefault="00000000" w:rsidRPr="00000000" w14:paraId="0000002D">
            <w:pPr>
              <w:pageBreakBefore w:val="0"/>
              <w:rPr>
                <w:sz w:val="20"/>
                <w:szCs w:val="20"/>
              </w:rPr>
            </w:pPr>
            <w:r w:rsidDel="00000000" w:rsidR="00000000" w:rsidRPr="00000000">
              <w:rPr>
                <w:sz w:val="20"/>
                <w:szCs w:val="20"/>
                <w:rtl w:val="0"/>
              </w:rPr>
              <w:t xml:space="preserve">Lab expt (control of EVs)</w:t>
            </w:r>
          </w:p>
          <w:p w:rsidR="00000000" w:rsidDel="00000000" w:rsidP="00000000" w:rsidRDefault="00000000" w:rsidRPr="00000000" w14:paraId="0000002E">
            <w:pPr>
              <w:pageBreakBefore w:val="0"/>
              <w:rPr>
                <w:sz w:val="20"/>
                <w:szCs w:val="20"/>
              </w:rPr>
            </w:pPr>
            <w:r w:rsidDel="00000000" w:rsidR="00000000" w:rsidRPr="00000000">
              <w:rPr>
                <w:sz w:val="20"/>
                <w:szCs w:val="20"/>
                <w:rtl w:val="0"/>
              </w:rPr>
              <w:t xml:space="preserve">26 uni student volunteer</w:t>
            </w:r>
          </w:p>
          <w:p w:rsidR="00000000" w:rsidDel="00000000" w:rsidP="00000000" w:rsidRDefault="00000000" w:rsidRPr="00000000" w14:paraId="0000002F">
            <w:pPr>
              <w:pageBreakBefore w:val="0"/>
              <w:rPr>
                <w:sz w:val="20"/>
                <w:szCs w:val="20"/>
              </w:rPr>
            </w:pPr>
            <w:r w:rsidDel="00000000" w:rsidR="00000000" w:rsidRPr="00000000">
              <w:rPr>
                <w:sz w:val="20"/>
                <w:szCs w:val="20"/>
                <w:rtl w:val="0"/>
              </w:rPr>
              <w:t xml:space="preserve">20 hrs without food</w:t>
            </w:r>
          </w:p>
          <w:p w:rsidR="00000000" w:rsidDel="00000000" w:rsidP="00000000" w:rsidRDefault="00000000" w:rsidRPr="00000000" w14:paraId="00000030">
            <w:pPr>
              <w:pageBreakBefore w:val="0"/>
              <w:rPr>
                <w:sz w:val="20"/>
                <w:szCs w:val="20"/>
              </w:rPr>
            </w:pPr>
            <w:r w:rsidDel="00000000" w:rsidR="00000000" w:rsidRPr="00000000">
              <w:rPr>
                <w:sz w:val="20"/>
                <w:szCs w:val="20"/>
                <w:rtl w:val="0"/>
              </w:rPr>
              <w:t xml:space="preserve">Random allocation; control group vs hungry group</w:t>
            </w:r>
          </w:p>
          <w:p w:rsidR="00000000" w:rsidDel="00000000" w:rsidP="00000000" w:rsidRDefault="00000000" w:rsidRPr="00000000" w14:paraId="00000031">
            <w:pPr>
              <w:pageBreakBefore w:val="0"/>
              <w:rPr>
                <w:sz w:val="20"/>
                <w:szCs w:val="20"/>
              </w:rPr>
            </w:pPr>
            <w:r w:rsidDel="00000000" w:rsidR="00000000" w:rsidRPr="00000000">
              <w:rPr>
                <w:sz w:val="20"/>
                <w:szCs w:val="20"/>
                <w:rtl w:val="0"/>
              </w:rPr>
              <w:t xml:space="preserve">Showed picture of food for 15s</w:t>
            </w:r>
          </w:p>
          <w:p w:rsidR="00000000" w:rsidDel="00000000" w:rsidP="00000000" w:rsidRDefault="00000000" w:rsidRPr="00000000" w14:paraId="00000032">
            <w:pPr>
              <w:pageBreakBefore w:val="0"/>
              <w:rPr>
                <w:sz w:val="20"/>
                <w:szCs w:val="20"/>
              </w:rPr>
            </w:pPr>
            <w:r w:rsidDel="00000000" w:rsidR="00000000" w:rsidRPr="00000000">
              <w:rPr>
                <w:sz w:val="20"/>
                <w:szCs w:val="20"/>
                <w:rtl w:val="0"/>
              </w:rPr>
              <w:t xml:space="preserve">After 15s shown picture and adjusted brightness</w:t>
            </w:r>
          </w:p>
          <w:p w:rsidR="00000000" w:rsidDel="00000000" w:rsidP="00000000" w:rsidRDefault="00000000" w:rsidRPr="00000000" w14:paraId="00000033">
            <w:pPr>
              <w:pageBreakBefore w:val="0"/>
              <w:rPr>
                <w:sz w:val="20"/>
                <w:szCs w:val="20"/>
              </w:rPr>
            </w:pPr>
            <w:r w:rsidDel="00000000" w:rsidR="00000000" w:rsidRPr="00000000">
              <w:rPr>
                <w:sz w:val="20"/>
                <w:szCs w:val="20"/>
                <w:rtl w:val="0"/>
              </w:rPr>
              <w:t xml:space="preserve">Tested at start of study, after 6hrs, after 20hrs</w:t>
            </w:r>
          </w:p>
          <w:p w:rsidR="00000000" w:rsidDel="00000000" w:rsidP="00000000" w:rsidRDefault="00000000" w:rsidRPr="00000000" w14:paraId="00000034">
            <w:pPr>
              <w:pageBreakBefore w:val="0"/>
              <w:rPr>
                <w:sz w:val="20"/>
                <w:szCs w:val="20"/>
              </w:rPr>
            </w:pPr>
            <w:r w:rsidDel="00000000" w:rsidR="00000000" w:rsidRPr="00000000">
              <w:rPr>
                <w:rtl w:val="0"/>
              </w:rPr>
            </w:r>
          </w:p>
          <w:p w:rsidR="00000000" w:rsidDel="00000000" w:rsidP="00000000" w:rsidRDefault="00000000" w:rsidRPr="00000000" w14:paraId="00000035">
            <w:pPr>
              <w:pageBreakBefore w:val="0"/>
              <w:rPr>
                <w:sz w:val="20"/>
                <w:szCs w:val="20"/>
              </w:rPr>
            </w:pPr>
            <w:r w:rsidDel="00000000" w:rsidR="00000000" w:rsidRPr="00000000">
              <w:rPr>
                <w:rtl w:val="0"/>
              </w:rPr>
            </w:r>
          </w:p>
          <w:p w:rsidR="00000000" w:rsidDel="00000000" w:rsidP="00000000" w:rsidRDefault="00000000" w:rsidRPr="00000000" w14:paraId="00000036">
            <w:pPr>
              <w:pageBreakBefore w:val="0"/>
              <w:rPr>
                <w:sz w:val="20"/>
                <w:szCs w:val="20"/>
              </w:rPr>
            </w:pPr>
            <w:r w:rsidDel="00000000" w:rsidR="00000000" w:rsidRPr="00000000">
              <w:rPr>
                <w:rtl w:val="0"/>
              </w:rPr>
            </w:r>
          </w:p>
          <w:p w:rsidR="00000000" w:rsidDel="00000000" w:rsidP="00000000" w:rsidRDefault="00000000" w:rsidRPr="00000000" w14:paraId="00000037">
            <w:pPr>
              <w:pageBreakBefore w:val="0"/>
              <w:rPr>
                <w:sz w:val="20"/>
                <w:szCs w:val="20"/>
              </w:rPr>
            </w:pPr>
            <w:r w:rsidDel="00000000" w:rsidR="00000000" w:rsidRPr="00000000">
              <w:rPr>
                <w:rtl w:val="0"/>
              </w:rPr>
            </w:r>
          </w:p>
        </w:tc>
        <w:tc>
          <w:tcPr>
            <w:gridSpan w:val="2"/>
            <w:shd w:fill="c5e0b3" w:val="clear"/>
          </w:tcPr>
          <w:p w:rsidR="00000000" w:rsidDel="00000000" w:rsidP="00000000" w:rsidRDefault="00000000" w:rsidRPr="00000000" w14:paraId="00000038">
            <w:pPr>
              <w:pageBreakBefore w:val="0"/>
              <w:rPr>
                <w:sz w:val="20"/>
                <w:szCs w:val="20"/>
              </w:rPr>
            </w:pPr>
            <w:r w:rsidDel="00000000" w:rsidR="00000000" w:rsidRPr="00000000">
              <w:rPr>
                <w:sz w:val="20"/>
                <w:szCs w:val="20"/>
                <w:rtl w:val="0"/>
              </w:rPr>
              <w:t xml:space="preserve">Control group – little difference in brightness with time</w:t>
            </w:r>
          </w:p>
          <w:p w:rsidR="00000000" w:rsidDel="00000000" w:rsidP="00000000" w:rsidRDefault="00000000" w:rsidRPr="00000000" w14:paraId="00000039">
            <w:pPr>
              <w:pageBreakBefore w:val="0"/>
              <w:rPr>
                <w:sz w:val="20"/>
                <w:szCs w:val="20"/>
              </w:rPr>
            </w:pPr>
            <w:r w:rsidDel="00000000" w:rsidR="00000000" w:rsidRPr="00000000">
              <w:rPr>
                <w:sz w:val="20"/>
                <w:szCs w:val="20"/>
                <w:rtl w:val="0"/>
              </w:rPr>
              <w:t xml:space="preserve">Experimental group – made image brighter with time</w:t>
            </w:r>
          </w:p>
        </w:tc>
        <w:tc>
          <w:tcPr>
            <w:gridSpan w:val="2"/>
            <w:shd w:fill="c5e0b3" w:val="clear"/>
          </w:tcPr>
          <w:p w:rsidR="00000000" w:rsidDel="00000000" w:rsidP="00000000" w:rsidRDefault="00000000" w:rsidRPr="00000000" w14:paraId="0000003B">
            <w:pPr>
              <w:pageBreakBefore w:val="0"/>
              <w:rPr>
                <w:sz w:val="20"/>
                <w:szCs w:val="20"/>
              </w:rPr>
            </w:pPr>
            <w:r w:rsidDel="00000000" w:rsidR="00000000" w:rsidRPr="00000000">
              <w:rPr>
                <w:sz w:val="20"/>
                <w:szCs w:val="20"/>
                <w:rtl w:val="0"/>
              </w:rPr>
              <w:t xml:space="preserve">Motivation affects perception</w:t>
            </w:r>
          </w:p>
          <w:p w:rsidR="00000000" w:rsidDel="00000000" w:rsidP="00000000" w:rsidRDefault="00000000" w:rsidRPr="00000000" w14:paraId="0000003C">
            <w:pPr>
              <w:pageBreakBefore w:val="0"/>
              <w:rPr>
                <w:sz w:val="20"/>
                <w:szCs w:val="20"/>
              </w:rPr>
            </w:pPr>
            <w:r w:rsidDel="00000000" w:rsidR="00000000" w:rsidRPr="00000000">
              <w:rPr>
                <w:rtl w:val="0"/>
              </w:rPr>
            </w:r>
          </w:p>
          <w:p w:rsidR="00000000" w:rsidDel="00000000" w:rsidP="00000000" w:rsidRDefault="00000000" w:rsidRPr="00000000" w14:paraId="0000003D">
            <w:pPr>
              <w:pageBreakBefore w:val="0"/>
              <w:rPr>
                <w:sz w:val="20"/>
                <w:szCs w:val="20"/>
              </w:rPr>
            </w:pPr>
            <w:r w:rsidDel="00000000" w:rsidR="00000000" w:rsidRPr="00000000">
              <w:rPr>
                <w:rtl w:val="0"/>
              </w:rPr>
            </w:r>
          </w:p>
          <w:p w:rsidR="00000000" w:rsidDel="00000000" w:rsidP="00000000" w:rsidRDefault="00000000" w:rsidRPr="00000000" w14:paraId="0000003E">
            <w:pPr>
              <w:pageBreakBefore w:val="0"/>
              <w:rPr>
                <w:sz w:val="20"/>
                <w:szCs w:val="20"/>
              </w:rPr>
            </w:pPr>
            <w:r w:rsidDel="00000000" w:rsidR="00000000" w:rsidRPr="00000000">
              <w:rPr>
                <w:rtl w:val="0"/>
              </w:rPr>
            </w:r>
          </w:p>
          <w:p w:rsidR="00000000" w:rsidDel="00000000" w:rsidP="00000000" w:rsidRDefault="00000000" w:rsidRPr="00000000" w14:paraId="0000003F">
            <w:pPr>
              <w:pageBreakBefore w:val="0"/>
              <w:rPr>
                <w:sz w:val="20"/>
                <w:szCs w:val="20"/>
              </w:rPr>
            </w:pPr>
            <w:r w:rsidDel="00000000" w:rsidR="00000000" w:rsidRPr="00000000">
              <w:rPr>
                <w:rtl w:val="0"/>
              </w:rPr>
            </w:r>
          </w:p>
          <w:p w:rsidR="00000000" w:rsidDel="00000000" w:rsidP="00000000" w:rsidRDefault="00000000" w:rsidRPr="00000000" w14:paraId="00000040">
            <w:pPr>
              <w:pageBreakBefore w:val="0"/>
              <w:rPr>
                <w:sz w:val="20"/>
                <w:szCs w:val="20"/>
              </w:rPr>
            </w:pPr>
            <w:r w:rsidDel="00000000" w:rsidR="00000000" w:rsidRPr="00000000">
              <w:rPr>
                <w:rtl w:val="0"/>
              </w:rPr>
            </w:r>
          </w:p>
          <w:p w:rsidR="00000000" w:rsidDel="00000000" w:rsidP="00000000" w:rsidRDefault="00000000" w:rsidRPr="00000000" w14:paraId="00000041">
            <w:pPr>
              <w:pageBreakBefore w:val="0"/>
              <w:rPr>
                <w:sz w:val="20"/>
                <w:szCs w:val="20"/>
              </w:rPr>
            </w:pPr>
            <w:r w:rsidDel="00000000" w:rsidR="00000000" w:rsidRPr="00000000">
              <w:rPr>
                <w:rtl w:val="0"/>
              </w:rPr>
            </w:r>
          </w:p>
          <w:p w:rsidR="00000000" w:rsidDel="00000000" w:rsidP="00000000" w:rsidRDefault="00000000" w:rsidRPr="00000000" w14:paraId="00000042">
            <w:pPr>
              <w:pageBreakBefore w:val="0"/>
              <w:rPr>
                <w:sz w:val="20"/>
                <w:szCs w:val="20"/>
              </w:rPr>
            </w:pPr>
            <w:r w:rsidDel="00000000" w:rsidR="00000000" w:rsidRPr="00000000">
              <w:rPr>
                <w:rtl w:val="0"/>
              </w:rPr>
            </w:r>
          </w:p>
          <w:p w:rsidR="00000000" w:rsidDel="00000000" w:rsidP="00000000" w:rsidRDefault="00000000" w:rsidRPr="00000000" w14:paraId="00000043">
            <w:pPr>
              <w:pageBreakBefore w:val="0"/>
              <w:rPr>
                <w:sz w:val="20"/>
                <w:szCs w:val="20"/>
              </w:rPr>
            </w:pPr>
            <w:r w:rsidDel="00000000" w:rsidR="00000000" w:rsidRPr="00000000">
              <w:rPr>
                <w:rtl w:val="0"/>
              </w:rPr>
            </w:r>
          </w:p>
          <w:p w:rsidR="00000000" w:rsidDel="00000000" w:rsidP="00000000" w:rsidRDefault="00000000" w:rsidRPr="00000000" w14:paraId="00000044">
            <w:pPr>
              <w:pageBreakBefore w:val="0"/>
              <w:rPr>
                <w:sz w:val="20"/>
                <w:szCs w:val="20"/>
              </w:rPr>
            </w:pPr>
            <w:r w:rsidDel="00000000" w:rsidR="00000000" w:rsidRPr="00000000">
              <w:rPr>
                <w:rtl w:val="0"/>
              </w:rPr>
            </w:r>
          </w:p>
          <w:p w:rsidR="00000000" w:rsidDel="00000000" w:rsidP="00000000" w:rsidRDefault="00000000" w:rsidRPr="00000000" w14:paraId="00000045">
            <w:pPr>
              <w:pageBreakBefore w:val="0"/>
              <w:rPr>
                <w:sz w:val="20"/>
                <w:szCs w:val="20"/>
              </w:rPr>
            </w:pPr>
            <w:r w:rsidDel="00000000" w:rsidR="00000000" w:rsidRPr="00000000">
              <w:rPr>
                <w:rtl w:val="0"/>
              </w:rPr>
            </w:r>
          </w:p>
        </w:tc>
        <w:tc>
          <w:tcPr>
            <w:shd w:fill="c5e0b3" w:val="clear"/>
          </w:tcPr>
          <w:p w:rsidR="00000000" w:rsidDel="00000000" w:rsidP="00000000" w:rsidRDefault="00000000" w:rsidRPr="00000000" w14:paraId="00000047">
            <w:pPr>
              <w:pageBreakBefore w:val="0"/>
              <w:rPr>
                <w:sz w:val="20"/>
                <w:szCs w:val="20"/>
              </w:rPr>
            </w:pPr>
            <w:r w:rsidDel="00000000" w:rsidR="00000000" w:rsidRPr="00000000">
              <w:rPr>
                <w:sz w:val="20"/>
                <w:szCs w:val="20"/>
                <w:rtl w:val="0"/>
              </w:rPr>
              <w:t xml:space="preserve">High ecological validity – participants really hungry</w:t>
            </w:r>
          </w:p>
          <w:p w:rsidR="00000000" w:rsidDel="00000000" w:rsidP="00000000" w:rsidRDefault="00000000" w:rsidRPr="00000000" w14:paraId="00000048">
            <w:pPr>
              <w:pageBreakBefore w:val="0"/>
              <w:rPr>
                <w:sz w:val="20"/>
                <w:szCs w:val="20"/>
              </w:rPr>
            </w:pPr>
            <w:r w:rsidDel="00000000" w:rsidR="00000000" w:rsidRPr="00000000">
              <w:rPr>
                <w:sz w:val="20"/>
                <w:szCs w:val="20"/>
                <w:rtl w:val="0"/>
              </w:rPr>
              <w:t xml:space="preserve">Study was controlled – replicable</w:t>
            </w:r>
          </w:p>
          <w:p w:rsidR="00000000" w:rsidDel="00000000" w:rsidP="00000000" w:rsidRDefault="00000000" w:rsidRPr="00000000" w14:paraId="00000049">
            <w:pPr>
              <w:pageBreakBefore w:val="0"/>
              <w:rPr>
                <w:sz w:val="20"/>
                <w:szCs w:val="20"/>
              </w:rPr>
            </w:pPr>
            <w:r w:rsidDel="00000000" w:rsidR="00000000" w:rsidRPr="00000000">
              <w:rPr>
                <w:sz w:val="20"/>
                <w:szCs w:val="20"/>
                <w:rtl w:val="0"/>
              </w:rPr>
              <w:t xml:space="preserve">Small sample size, similar age – representative?</w:t>
            </w:r>
          </w:p>
        </w:tc>
      </w:tr>
      <w:tr>
        <w:trPr>
          <w:cantSplit w:val="0"/>
          <w:tblHeader w:val="0"/>
        </w:trPr>
        <w:tc>
          <w:tcPr>
            <w:tcBorders>
              <w:bottom w:color="000000" w:space="0" w:sz="4" w:val="single"/>
            </w:tcBorders>
          </w:tcPr>
          <w:p w:rsidR="00000000" w:rsidDel="00000000" w:rsidP="00000000" w:rsidRDefault="00000000" w:rsidRPr="00000000" w14:paraId="0000004A">
            <w:pPr>
              <w:pageBreakBefore w:val="0"/>
              <w:rPr>
                <w:b w:val="1"/>
                <w:sz w:val="20"/>
                <w:szCs w:val="20"/>
              </w:rPr>
            </w:pPr>
            <w:r w:rsidDel="00000000" w:rsidR="00000000" w:rsidRPr="00000000">
              <w:rPr>
                <w:b w:val="1"/>
                <w:sz w:val="20"/>
                <w:szCs w:val="20"/>
                <w:rtl w:val="0"/>
              </w:rPr>
              <w:t xml:space="preserve">Name</w:t>
            </w:r>
          </w:p>
        </w:tc>
        <w:tc>
          <w:tcPr>
            <w:tcBorders>
              <w:bottom w:color="000000" w:space="0" w:sz="4" w:val="single"/>
            </w:tcBorders>
          </w:tcPr>
          <w:p w:rsidR="00000000" w:rsidDel="00000000" w:rsidP="00000000" w:rsidRDefault="00000000" w:rsidRPr="00000000" w14:paraId="0000004B">
            <w:pPr>
              <w:pageBreakBefore w:val="0"/>
              <w:rPr>
                <w:b w:val="1"/>
                <w:sz w:val="20"/>
                <w:szCs w:val="20"/>
              </w:rPr>
            </w:pPr>
            <w:r w:rsidDel="00000000" w:rsidR="00000000" w:rsidRPr="00000000">
              <w:rPr>
                <w:b w:val="1"/>
                <w:sz w:val="20"/>
                <w:szCs w:val="20"/>
                <w:rtl w:val="0"/>
              </w:rPr>
              <w:t xml:space="preserve">Aim</w:t>
            </w:r>
          </w:p>
        </w:tc>
        <w:tc>
          <w:tcPr>
            <w:tcBorders>
              <w:bottom w:color="000000" w:space="0" w:sz="4" w:val="single"/>
            </w:tcBorders>
          </w:tcPr>
          <w:p w:rsidR="00000000" w:rsidDel="00000000" w:rsidP="00000000" w:rsidRDefault="00000000" w:rsidRPr="00000000" w14:paraId="0000004C">
            <w:pPr>
              <w:pageBreakBefore w:val="0"/>
              <w:rPr>
                <w:b w:val="1"/>
                <w:sz w:val="20"/>
                <w:szCs w:val="20"/>
              </w:rPr>
            </w:pPr>
            <w:r w:rsidDel="00000000" w:rsidR="00000000" w:rsidRPr="00000000">
              <w:rPr>
                <w:b w:val="1"/>
                <w:sz w:val="20"/>
                <w:szCs w:val="20"/>
                <w:rtl w:val="0"/>
              </w:rPr>
              <w:t xml:space="preserve">Method</w:t>
            </w:r>
          </w:p>
        </w:tc>
        <w:tc>
          <w:tcPr>
            <w:tcBorders>
              <w:bottom w:color="000000" w:space="0" w:sz="4" w:val="single"/>
            </w:tcBorders>
          </w:tcPr>
          <w:p w:rsidR="00000000" w:rsidDel="00000000" w:rsidP="00000000" w:rsidRDefault="00000000" w:rsidRPr="00000000" w14:paraId="0000004D">
            <w:pPr>
              <w:pageBreakBefore w:val="0"/>
              <w:rPr>
                <w:b w:val="1"/>
                <w:sz w:val="20"/>
                <w:szCs w:val="20"/>
              </w:rPr>
            </w:pPr>
            <w:r w:rsidDel="00000000" w:rsidR="00000000" w:rsidRPr="00000000">
              <w:rPr>
                <w:b w:val="1"/>
                <w:sz w:val="20"/>
                <w:szCs w:val="20"/>
                <w:rtl w:val="0"/>
              </w:rPr>
              <w:t xml:space="preserve">Results</w:t>
            </w:r>
          </w:p>
        </w:tc>
        <w:tc>
          <w:tcPr>
            <w:gridSpan w:val="2"/>
            <w:tcBorders>
              <w:bottom w:color="000000" w:space="0" w:sz="4" w:val="single"/>
            </w:tcBorders>
          </w:tcPr>
          <w:p w:rsidR="00000000" w:rsidDel="00000000" w:rsidP="00000000" w:rsidRDefault="00000000" w:rsidRPr="00000000" w14:paraId="0000004E">
            <w:pPr>
              <w:pageBreakBefore w:val="0"/>
              <w:rPr>
                <w:b w:val="1"/>
                <w:sz w:val="20"/>
                <w:szCs w:val="20"/>
              </w:rPr>
            </w:pPr>
            <w:r w:rsidDel="00000000" w:rsidR="00000000" w:rsidRPr="00000000">
              <w:rPr>
                <w:b w:val="1"/>
                <w:sz w:val="20"/>
                <w:szCs w:val="20"/>
                <w:rtl w:val="0"/>
              </w:rPr>
              <w:t xml:space="preserve">Conclusion</w:t>
            </w:r>
          </w:p>
        </w:tc>
        <w:tc>
          <w:tcPr>
            <w:gridSpan w:val="2"/>
            <w:tcBorders>
              <w:bottom w:color="000000" w:space="0" w:sz="4" w:val="single"/>
            </w:tcBorders>
          </w:tcPr>
          <w:p w:rsidR="00000000" w:rsidDel="00000000" w:rsidP="00000000" w:rsidRDefault="00000000" w:rsidRPr="00000000" w14:paraId="00000050">
            <w:pPr>
              <w:pageBreakBefore w:val="0"/>
              <w:rPr>
                <w:b w:val="1"/>
                <w:sz w:val="20"/>
                <w:szCs w:val="20"/>
              </w:rPr>
            </w:pPr>
            <w:r w:rsidDel="00000000" w:rsidR="00000000" w:rsidRPr="00000000">
              <w:rPr>
                <w:b w:val="1"/>
                <w:sz w:val="20"/>
                <w:szCs w:val="20"/>
                <w:rtl w:val="0"/>
              </w:rPr>
              <w:t xml:space="preserve">Evaluation</w:t>
            </w:r>
          </w:p>
        </w:tc>
      </w:tr>
      <w:tr>
        <w:trPr>
          <w:cantSplit w:val="0"/>
          <w:tblHeader w:val="0"/>
        </w:trPr>
        <w:tc>
          <w:tcPr>
            <w:tcBorders>
              <w:bottom w:color="000000" w:space="0" w:sz="4" w:val="single"/>
            </w:tcBorders>
            <w:shd w:fill="c5e0b3" w:val="clear"/>
          </w:tcPr>
          <w:p w:rsidR="00000000" w:rsidDel="00000000" w:rsidP="00000000" w:rsidRDefault="00000000" w:rsidRPr="00000000" w14:paraId="00000052">
            <w:pPr>
              <w:pageBreakBefore w:val="0"/>
              <w:rPr>
                <w:sz w:val="20"/>
                <w:szCs w:val="20"/>
              </w:rPr>
            </w:pPr>
            <w:r w:rsidDel="00000000" w:rsidR="00000000" w:rsidRPr="00000000">
              <w:rPr>
                <w:sz w:val="20"/>
                <w:szCs w:val="20"/>
                <w:rtl w:val="0"/>
              </w:rPr>
              <w:t xml:space="preserve">Bruner &amp; Minturn “perceptual set study” (1955)</w:t>
            </w:r>
          </w:p>
        </w:tc>
        <w:tc>
          <w:tcPr>
            <w:tcBorders>
              <w:bottom w:color="000000" w:space="0" w:sz="4" w:val="single"/>
            </w:tcBorders>
            <w:shd w:fill="c5e0b3" w:val="clear"/>
          </w:tcPr>
          <w:p w:rsidR="00000000" w:rsidDel="00000000" w:rsidP="00000000" w:rsidRDefault="00000000" w:rsidRPr="00000000" w14:paraId="00000053">
            <w:pPr>
              <w:pageBreakBefore w:val="0"/>
              <w:rPr>
                <w:sz w:val="20"/>
                <w:szCs w:val="20"/>
              </w:rPr>
            </w:pPr>
            <w:r w:rsidDel="00000000" w:rsidR="00000000" w:rsidRPr="00000000">
              <w:rPr>
                <w:sz w:val="20"/>
                <w:szCs w:val="20"/>
                <w:rtl w:val="0"/>
              </w:rPr>
              <w:t xml:space="preserve">How expectations can affect direct perception</w:t>
            </w:r>
          </w:p>
        </w:tc>
        <w:tc>
          <w:tcPr>
            <w:tcBorders>
              <w:bottom w:color="000000" w:space="0" w:sz="4" w:val="single"/>
            </w:tcBorders>
            <w:shd w:fill="c5e0b3" w:val="clear"/>
          </w:tcPr>
          <w:p w:rsidR="00000000" w:rsidDel="00000000" w:rsidP="00000000" w:rsidRDefault="00000000" w:rsidRPr="00000000" w14:paraId="00000054">
            <w:pPr>
              <w:pageBreakBefore w:val="0"/>
              <w:rPr>
                <w:sz w:val="20"/>
                <w:szCs w:val="20"/>
              </w:rPr>
            </w:pPr>
            <w:r w:rsidDel="00000000" w:rsidR="00000000" w:rsidRPr="00000000">
              <w:rPr>
                <w:sz w:val="20"/>
                <w:szCs w:val="20"/>
                <w:rtl w:val="0"/>
              </w:rPr>
              <w:t xml:space="preserve">Lab expt (control of EVs)</w:t>
            </w:r>
          </w:p>
          <w:p w:rsidR="00000000" w:rsidDel="00000000" w:rsidP="00000000" w:rsidRDefault="00000000" w:rsidRPr="00000000" w14:paraId="00000055">
            <w:pPr>
              <w:pageBreakBefore w:val="0"/>
              <w:rPr>
                <w:sz w:val="20"/>
                <w:szCs w:val="20"/>
              </w:rPr>
            </w:pPr>
            <w:r w:rsidDel="00000000" w:rsidR="00000000" w:rsidRPr="00000000">
              <w:rPr>
                <w:sz w:val="20"/>
                <w:szCs w:val="20"/>
                <w:rtl w:val="0"/>
              </w:rPr>
              <w:t xml:space="preserve">24 students – half shown series of letter flashing up on screen very quickly then test image then shown numbers then test image, then mixed numbers and letters then test image</w:t>
            </w:r>
          </w:p>
          <w:p w:rsidR="00000000" w:rsidDel="00000000" w:rsidP="00000000" w:rsidRDefault="00000000" w:rsidRPr="00000000" w14:paraId="00000056">
            <w:pPr>
              <w:pageBreakBefore w:val="0"/>
              <w:rPr>
                <w:sz w:val="20"/>
                <w:szCs w:val="20"/>
              </w:rPr>
            </w:pPr>
            <w:r w:rsidDel="00000000" w:rsidR="00000000" w:rsidRPr="00000000">
              <w:rPr>
                <w:sz w:val="20"/>
                <w:szCs w:val="20"/>
                <w:rtl w:val="0"/>
              </w:rPr>
              <w:t xml:space="preserve">Counterbalanced – other half of students</w:t>
            </w:r>
          </w:p>
          <w:p w:rsidR="00000000" w:rsidDel="00000000" w:rsidP="00000000" w:rsidRDefault="00000000" w:rsidRPr="00000000" w14:paraId="00000057">
            <w:pPr>
              <w:pageBreakBefore w:val="0"/>
              <w:rPr>
                <w:sz w:val="20"/>
                <w:szCs w:val="20"/>
              </w:rPr>
            </w:pPr>
            <w:r w:rsidDel="00000000" w:rsidR="00000000" w:rsidRPr="00000000">
              <w:rPr>
                <w:sz w:val="20"/>
                <w:szCs w:val="20"/>
              </w:rPr>
              <w:drawing>
                <wp:inline distB="0" distT="0" distL="0" distR="0">
                  <wp:extent cx="480060" cy="541020"/>
                  <wp:effectExtent b="0" l="0" r="0" t="0"/>
                  <wp:docPr descr="Image result for bruner minturn" id="8" name="image2.png"/>
                  <a:graphic>
                    <a:graphicData uri="http://schemas.openxmlformats.org/drawingml/2006/picture">
                      <pic:pic>
                        <pic:nvPicPr>
                          <pic:cNvPr descr="Image result for bruner minturn" id="0" name="image2.png"/>
                          <pic:cNvPicPr preferRelativeResize="0"/>
                        </pic:nvPicPr>
                        <pic:blipFill>
                          <a:blip r:embed="rId8"/>
                          <a:srcRect b="33011" l="44923" r="45385" t="44232"/>
                          <a:stretch>
                            <a:fillRect/>
                          </a:stretch>
                        </pic:blipFill>
                        <pic:spPr>
                          <a:xfrm>
                            <a:off x="0" y="0"/>
                            <a:ext cx="480060" cy="541020"/>
                          </a:xfrm>
                          <a:prstGeom prst="rect"/>
                          <a:ln/>
                        </pic:spPr>
                      </pic:pic>
                    </a:graphicData>
                  </a:graphic>
                </wp:inline>
              </w:drawing>
            </w:r>
            <w:r w:rsidDel="00000000" w:rsidR="00000000" w:rsidRPr="00000000">
              <w:rPr>
                <w:rtl w:val="0"/>
              </w:rPr>
            </w:r>
          </w:p>
        </w:tc>
        <w:tc>
          <w:tcPr>
            <w:gridSpan w:val="2"/>
            <w:tcBorders>
              <w:bottom w:color="000000" w:space="0" w:sz="4" w:val="single"/>
            </w:tcBorders>
            <w:shd w:fill="c5e0b3" w:val="clear"/>
          </w:tcPr>
          <w:p w:rsidR="00000000" w:rsidDel="00000000" w:rsidP="00000000" w:rsidRDefault="00000000" w:rsidRPr="00000000" w14:paraId="00000058">
            <w:pPr>
              <w:pageBreakBefore w:val="0"/>
              <w:rPr>
                <w:sz w:val="20"/>
                <w:szCs w:val="20"/>
              </w:rPr>
            </w:pPr>
            <w:r w:rsidDel="00000000" w:rsidR="00000000" w:rsidRPr="00000000">
              <w:rPr>
                <w:sz w:val="20"/>
                <w:szCs w:val="20"/>
                <w:rtl w:val="0"/>
              </w:rPr>
              <w:t xml:space="preserve">13 when shown numbers</w:t>
            </w:r>
          </w:p>
          <w:p w:rsidR="00000000" w:rsidDel="00000000" w:rsidP="00000000" w:rsidRDefault="00000000" w:rsidRPr="00000000" w14:paraId="00000059">
            <w:pPr>
              <w:pageBreakBefore w:val="0"/>
              <w:rPr>
                <w:sz w:val="20"/>
                <w:szCs w:val="20"/>
              </w:rPr>
            </w:pPr>
            <w:r w:rsidDel="00000000" w:rsidR="00000000" w:rsidRPr="00000000">
              <w:rPr>
                <w:sz w:val="20"/>
                <w:szCs w:val="20"/>
                <w:rtl w:val="0"/>
              </w:rPr>
              <w:t xml:space="preserve">B when shown letters</w:t>
            </w:r>
          </w:p>
        </w:tc>
        <w:tc>
          <w:tcPr>
            <w:gridSpan w:val="2"/>
            <w:tcBorders>
              <w:bottom w:color="000000" w:space="0" w:sz="4" w:val="single"/>
            </w:tcBorders>
            <w:shd w:fill="c5e0b3" w:val="clear"/>
          </w:tcPr>
          <w:p w:rsidR="00000000" w:rsidDel="00000000" w:rsidP="00000000" w:rsidRDefault="00000000" w:rsidRPr="00000000" w14:paraId="0000005B">
            <w:pPr>
              <w:pageBreakBefore w:val="0"/>
              <w:rPr>
                <w:sz w:val="20"/>
                <w:szCs w:val="20"/>
              </w:rPr>
            </w:pPr>
            <w:r w:rsidDel="00000000" w:rsidR="00000000" w:rsidRPr="00000000">
              <w:rPr>
                <w:sz w:val="20"/>
                <w:szCs w:val="20"/>
                <w:rtl w:val="0"/>
              </w:rPr>
              <w:t xml:space="preserve">Expectations directly affected how stimulus was interpreted. </w:t>
            </w:r>
          </w:p>
        </w:tc>
        <w:tc>
          <w:tcPr>
            <w:tcBorders>
              <w:bottom w:color="000000" w:space="0" w:sz="4" w:val="single"/>
            </w:tcBorders>
            <w:shd w:fill="c5e0b3" w:val="clear"/>
          </w:tcPr>
          <w:p w:rsidR="00000000" w:rsidDel="00000000" w:rsidP="00000000" w:rsidRDefault="00000000" w:rsidRPr="00000000" w14:paraId="0000005D">
            <w:pPr>
              <w:pageBreakBefore w:val="0"/>
              <w:rPr>
                <w:sz w:val="20"/>
                <w:szCs w:val="20"/>
              </w:rPr>
            </w:pPr>
            <w:r w:rsidDel="00000000" w:rsidR="00000000" w:rsidRPr="00000000">
              <w:rPr>
                <w:sz w:val="20"/>
                <w:szCs w:val="20"/>
                <w:rtl w:val="0"/>
              </w:rPr>
              <w:t xml:space="preserve">Controlled and counterbalances – reliable</w:t>
            </w:r>
          </w:p>
          <w:p w:rsidR="00000000" w:rsidDel="00000000" w:rsidP="00000000" w:rsidRDefault="00000000" w:rsidRPr="00000000" w14:paraId="0000005E">
            <w:pPr>
              <w:pageBreakBefore w:val="0"/>
              <w:rPr>
                <w:sz w:val="20"/>
                <w:szCs w:val="20"/>
              </w:rPr>
            </w:pPr>
            <w:r w:rsidDel="00000000" w:rsidR="00000000" w:rsidRPr="00000000">
              <w:rPr>
                <w:sz w:val="20"/>
                <w:szCs w:val="20"/>
                <w:rtl w:val="0"/>
              </w:rPr>
              <w:t xml:space="preserve">Challenges Gibson’s theory of direct perception</w:t>
            </w:r>
          </w:p>
          <w:p w:rsidR="00000000" w:rsidDel="00000000" w:rsidP="00000000" w:rsidRDefault="00000000" w:rsidRPr="00000000" w14:paraId="0000005F">
            <w:pPr>
              <w:pageBreakBefore w:val="0"/>
              <w:rPr>
                <w:sz w:val="20"/>
                <w:szCs w:val="20"/>
              </w:rPr>
            </w:pPr>
            <w:r w:rsidDel="00000000" w:rsidR="00000000" w:rsidRPr="00000000">
              <w:rPr>
                <w:sz w:val="20"/>
                <w:szCs w:val="20"/>
                <w:rtl w:val="0"/>
              </w:rPr>
              <w:t xml:space="preserve">Supports Gregory’s theory of constructivist perception</w:t>
            </w:r>
          </w:p>
          <w:p w:rsidR="00000000" w:rsidDel="00000000" w:rsidP="00000000" w:rsidRDefault="00000000" w:rsidRPr="00000000" w14:paraId="00000060">
            <w:pPr>
              <w:pageBreakBefore w:val="0"/>
              <w:rPr>
                <w:sz w:val="20"/>
                <w:szCs w:val="20"/>
              </w:rPr>
            </w:pPr>
            <w:r w:rsidDel="00000000" w:rsidR="00000000" w:rsidRPr="00000000">
              <w:rPr>
                <w:sz w:val="20"/>
                <w:szCs w:val="20"/>
                <w:rtl w:val="0"/>
              </w:rPr>
              <w:t xml:space="preserve">Small sample size</w:t>
            </w:r>
          </w:p>
          <w:p w:rsidR="00000000" w:rsidDel="00000000" w:rsidP="00000000" w:rsidRDefault="00000000" w:rsidRPr="00000000" w14:paraId="00000061">
            <w:pPr>
              <w:pageBreakBefore w:val="0"/>
              <w:rPr>
                <w:sz w:val="20"/>
                <w:szCs w:val="20"/>
              </w:rPr>
            </w:pPr>
            <w:r w:rsidDel="00000000" w:rsidR="00000000" w:rsidRPr="00000000">
              <w:rPr>
                <w:sz w:val="20"/>
                <w:szCs w:val="20"/>
                <w:rtl w:val="0"/>
              </w:rPr>
              <w:t xml:space="preserve">Low ecological validity – task not similar to how we perceive in real life.</w:t>
            </w:r>
          </w:p>
        </w:tc>
      </w:tr>
      <w:tr>
        <w:trPr>
          <w:cantSplit w:val="0"/>
          <w:tblHeader w:val="0"/>
        </w:trPr>
        <w:tc>
          <w:tcPr>
            <w:shd w:fill="bdd7ee" w:val="clear"/>
          </w:tcPr>
          <w:p w:rsidR="00000000" w:rsidDel="00000000" w:rsidP="00000000" w:rsidRDefault="00000000" w:rsidRPr="00000000" w14:paraId="00000062">
            <w:pPr>
              <w:pageBreakBefore w:val="0"/>
              <w:rPr>
                <w:sz w:val="20"/>
                <w:szCs w:val="20"/>
              </w:rPr>
            </w:pPr>
            <w:r w:rsidDel="00000000" w:rsidR="00000000" w:rsidRPr="00000000">
              <w:rPr>
                <w:sz w:val="20"/>
                <w:szCs w:val="20"/>
                <w:rtl w:val="0"/>
              </w:rPr>
              <w:t xml:space="preserve">Hughes “policeman doll study” (1978)</w:t>
            </w:r>
          </w:p>
        </w:tc>
        <w:tc>
          <w:tcPr>
            <w:shd w:fill="bdd7ee" w:val="clear"/>
          </w:tcPr>
          <w:p w:rsidR="00000000" w:rsidDel="00000000" w:rsidP="00000000" w:rsidRDefault="00000000" w:rsidRPr="00000000" w14:paraId="00000063">
            <w:pPr>
              <w:pageBreakBefore w:val="0"/>
              <w:rPr>
                <w:sz w:val="20"/>
                <w:szCs w:val="20"/>
              </w:rPr>
            </w:pPr>
            <w:r w:rsidDel="00000000" w:rsidR="00000000" w:rsidRPr="00000000">
              <w:rPr>
                <w:sz w:val="20"/>
                <w:szCs w:val="20"/>
                <w:rtl w:val="0"/>
              </w:rPr>
              <w:t xml:space="preserve">To see if children can see things from someone else’s point of view earlier than Piaget suggested</w:t>
            </w:r>
          </w:p>
        </w:tc>
        <w:tc>
          <w:tcPr>
            <w:shd w:fill="bdd7ee" w:val="clear"/>
          </w:tcPr>
          <w:p w:rsidR="00000000" w:rsidDel="00000000" w:rsidP="00000000" w:rsidRDefault="00000000" w:rsidRPr="00000000" w14:paraId="00000064">
            <w:pPr>
              <w:pageBreakBefore w:val="0"/>
              <w:rPr>
                <w:sz w:val="20"/>
                <w:szCs w:val="20"/>
              </w:rPr>
            </w:pPr>
            <w:r w:rsidDel="00000000" w:rsidR="00000000" w:rsidRPr="00000000">
              <w:rPr>
                <w:sz w:val="20"/>
                <w:szCs w:val="20"/>
                <w:rtl w:val="0"/>
              </w:rPr>
              <w:t xml:space="preserve">Lab expt (control of EVs)</w:t>
            </w:r>
          </w:p>
          <w:p w:rsidR="00000000" w:rsidDel="00000000" w:rsidP="00000000" w:rsidRDefault="00000000" w:rsidRPr="00000000" w14:paraId="00000065">
            <w:pPr>
              <w:pageBreakBefore w:val="0"/>
              <w:rPr>
                <w:sz w:val="20"/>
                <w:szCs w:val="20"/>
              </w:rPr>
            </w:pPr>
            <w:r w:rsidDel="00000000" w:rsidR="00000000" w:rsidRPr="00000000">
              <w:rPr>
                <w:sz w:val="20"/>
                <w:szCs w:val="20"/>
                <w:rtl w:val="0"/>
              </w:rPr>
              <w:t xml:space="preserve">Standardised procedures – can replicate study easily</w:t>
            </w:r>
          </w:p>
          <w:p w:rsidR="00000000" w:rsidDel="00000000" w:rsidP="00000000" w:rsidRDefault="00000000" w:rsidRPr="00000000" w14:paraId="00000066">
            <w:pPr>
              <w:pageBreakBefore w:val="0"/>
              <w:rPr>
                <w:sz w:val="20"/>
                <w:szCs w:val="20"/>
              </w:rPr>
            </w:pPr>
            <w:r w:rsidDel="00000000" w:rsidR="00000000" w:rsidRPr="00000000">
              <w:rPr>
                <w:sz w:val="20"/>
                <w:szCs w:val="20"/>
                <w:rtl w:val="0"/>
              </w:rPr>
              <w:t xml:space="preserve">30 children 3.5-5 years old</w:t>
            </w:r>
          </w:p>
          <w:p w:rsidR="00000000" w:rsidDel="00000000" w:rsidP="00000000" w:rsidRDefault="00000000" w:rsidRPr="00000000" w14:paraId="00000067">
            <w:pPr>
              <w:pageBreakBefore w:val="0"/>
              <w:rPr>
                <w:sz w:val="20"/>
                <w:szCs w:val="20"/>
              </w:rPr>
            </w:pPr>
            <w:r w:rsidDel="00000000" w:rsidR="00000000" w:rsidRPr="00000000">
              <w:rPr>
                <w:sz w:val="20"/>
                <w:szCs w:val="20"/>
                <w:rtl w:val="0"/>
              </w:rPr>
              <w:t xml:space="preserve">Model as shown in diagram</w:t>
            </w:r>
          </w:p>
          <w:p w:rsidR="00000000" w:rsidDel="00000000" w:rsidP="00000000" w:rsidRDefault="00000000" w:rsidRPr="00000000" w14:paraId="00000068">
            <w:pPr>
              <w:pageBreakBefore w:val="0"/>
              <w:rPr>
                <w:sz w:val="20"/>
                <w:szCs w:val="20"/>
              </w:rPr>
            </w:pPr>
            <w:r w:rsidDel="00000000" w:rsidR="00000000" w:rsidRPr="00000000">
              <w:rPr>
                <w:sz w:val="20"/>
                <w:szCs w:val="20"/>
                <w:rtl w:val="0"/>
              </w:rPr>
              <w:t xml:space="preserve">Child asked to hide doll so policeman can’t see him. Trialled with one policeman until children understood then with two.</w:t>
            </w:r>
          </w:p>
          <w:p w:rsidR="00000000" w:rsidDel="00000000" w:rsidP="00000000" w:rsidRDefault="00000000" w:rsidRPr="00000000" w14:paraId="00000069">
            <w:pPr>
              <w:pageBreakBefore w:val="0"/>
              <w:rPr>
                <w:sz w:val="20"/>
                <w:szCs w:val="20"/>
              </w:rPr>
            </w:pPr>
            <w:r w:rsidDel="00000000" w:rsidR="00000000" w:rsidRPr="00000000">
              <w:rPr>
                <w:sz w:val="20"/>
                <w:szCs w:val="20"/>
              </w:rPr>
              <w:drawing>
                <wp:inline distB="0" distT="0" distL="0" distR="0">
                  <wp:extent cx="1173184" cy="1524935"/>
                  <wp:effectExtent b="0" l="0" r="0" t="0"/>
                  <wp:docPr descr="File:Hughes (1975) Police Dolls experiment.pdf" id="7" name="image3.jpg"/>
                  <a:graphic>
                    <a:graphicData uri="http://schemas.openxmlformats.org/drawingml/2006/picture">
                      <pic:pic>
                        <pic:nvPicPr>
                          <pic:cNvPr descr="File:Hughes (1975) Police Dolls experiment.pdf" id="0" name="image3.jpg"/>
                          <pic:cNvPicPr preferRelativeResize="0"/>
                        </pic:nvPicPr>
                        <pic:blipFill>
                          <a:blip r:embed="rId9"/>
                          <a:srcRect b="0" l="0" r="0" t="0"/>
                          <a:stretch>
                            <a:fillRect/>
                          </a:stretch>
                        </pic:blipFill>
                        <pic:spPr>
                          <a:xfrm>
                            <a:off x="0" y="0"/>
                            <a:ext cx="1173184" cy="1524935"/>
                          </a:xfrm>
                          <a:prstGeom prst="rect"/>
                          <a:ln/>
                        </pic:spPr>
                      </pic:pic>
                    </a:graphicData>
                  </a:graphic>
                </wp:inline>
              </w:drawing>
            </w:r>
            <w:r w:rsidDel="00000000" w:rsidR="00000000" w:rsidRPr="00000000">
              <w:rPr>
                <w:rtl w:val="0"/>
              </w:rPr>
            </w:r>
          </w:p>
        </w:tc>
        <w:tc>
          <w:tcPr>
            <w:gridSpan w:val="2"/>
            <w:shd w:fill="bdd7ee" w:val="clear"/>
          </w:tcPr>
          <w:p w:rsidR="00000000" w:rsidDel="00000000" w:rsidP="00000000" w:rsidRDefault="00000000" w:rsidRPr="00000000" w14:paraId="0000006A">
            <w:pPr>
              <w:pageBreakBefore w:val="0"/>
              <w:rPr>
                <w:sz w:val="20"/>
                <w:szCs w:val="20"/>
              </w:rPr>
            </w:pPr>
            <w:r w:rsidDel="00000000" w:rsidR="00000000" w:rsidRPr="00000000">
              <w:rPr>
                <w:sz w:val="20"/>
                <w:szCs w:val="20"/>
                <w:rtl w:val="0"/>
              </w:rPr>
              <w:t xml:space="preserve">90% children aged 3.5-5 could hide doll (children were not egocentric)</w:t>
            </w:r>
          </w:p>
        </w:tc>
        <w:tc>
          <w:tcPr>
            <w:gridSpan w:val="2"/>
            <w:shd w:fill="bdd7ee" w:val="clear"/>
          </w:tcPr>
          <w:p w:rsidR="00000000" w:rsidDel="00000000" w:rsidP="00000000" w:rsidRDefault="00000000" w:rsidRPr="00000000" w14:paraId="0000006C">
            <w:pPr>
              <w:pageBreakBefore w:val="0"/>
              <w:rPr>
                <w:sz w:val="20"/>
                <w:szCs w:val="20"/>
              </w:rPr>
            </w:pPr>
            <w:r w:rsidDel="00000000" w:rsidR="00000000" w:rsidRPr="00000000">
              <w:rPr>
                <w:sz w:val="20"/>
                <w:szCs w:val="20"/>
                <w:rtl w:val="0"/>
              </w:rPr>
              <w:t xml:space="preserve">If the tasks makes sense to them, children aged 3.5-5 years old can see something from another person’s point of view. </w:t>
            </w:r>
          </w:p>
          <w:p w:rsidR="00000000" w:rsidDel="00000000" w:rsidP="00000000" w:rsidRDefault="00000000" w:rsidRPr="00000000" w14:paraId="0000006D">
            <w:pPr>
              <w:pageBreakBefore w:val="0"/>
              <w:rPr>
                <w:sz w:val="20"/>
                <w:szCs w:val="20"/>
              </w:rPr>
            </w:pPr>
            <w:r w:rsidDel="00000000" w:rsidR="00000000" w:rsidRPr="00000000">
              <w:rPr>
                <w:sz w:val="20"/>
                <w:szCs w:val="20"/>
                <w:rtl w:val="0"/>
              </w:rPr>
              <w:t xml:space="preserve">Different to Piaget’s findings that children were egocentric until age 7 (3 mountains task)</w:t>
            </w:r>
          </w:p>
        </w:tc>
        <w:tc>
          <w:tcPr>
            <w:shd w:fill="bdd7ee" w:val="clear"/>
          </w:tcPr>
          <w:p w:rsidR="00000000" w:rsidDel="00000000" w:rsidP="00000000" w:rsidRDefault="00000000" w:rsidRPr="00000000" w14:paraId="0000006F">
            <w:pPr>
              <w:pageBreakBefore w:val="0"/>
              <w:rPr>
                <w:sz w:val="20"/>
                <w:szCs w:val="20"/>
              </w:rPr>
            </w:pPr>
            <w:r w:rsidDel="00000000" w:rsidR="00000000" w:rsidRPr="00000000">
              <w:rPr>
                <w:sz w:val="20"/>
                <w:szCs w:val="20"/>
                <w:rtl w:val="0"/>
              </w:rPr>
              <w:t xml:space="preserve">Children tested in an unfamiliar environment by a stranger. Maybe they stopped being egocentric at an even younger age?</w:t>
            </w:r>
          </w:p>
          <w:p w:rsidR="00000000" w:rsidDel="00000000" w:rsidP="00000000" w:rsidRDefault="00000000" w:rsidRPr="00000000" w14:paraId="00000070">
            <w:pPr>
              <w:pageBreakBefore w:val="0"/>
              <w:rPr>
                <w:sz w:val="20"/>
                <w:szCs w:val="20"/>
              </w:rPr>
            </w:pPr>
            <w:r w:rsidDel="00000000" w:rsidR="00000000" w:rsidRPr="00000000">
              <w:rPr>
                <w:rtl w:val="0"/>
              </w:rPr>
            </w:r>
          </w:p>
          <w:p w:rsidR="00000000" w:rsidDel="00000000" w:rsidP="00000000" w:rsidRDefault="00000000" w:rsidRPr="00000000" w14:paraId="00000071">
            <w:pPr>
              <w:pageBreakBefore w:val="0"/>
              <w:rPr>
                <w:sz w:val="20"/>
                <w:szCs w:val="20"/>
              </w:rPr>
            </w:pPr>
            <w:r w:rsidDel="00000000" w:rsidR="00000000" w:rsidRPr="00000000">
              <w:rPr>
                <w:sz w:val="20"/>
                <w:szCs w:val="20"/>
                <w:rtl w:val="0"/>
              </w:rPr>
              <w:t xml:space="preserve">Hiding from a policeman is not a familiar task to most children</w:t>
            </w:r>
          </w:p>
        </w:tc>
      </w:tr>
      <w:tr>
        <w:trPr>
          <w:cantSplit w:val="0"/>
          <w:tblHeader w:val="0"/>
        </w:trPr>
        <w:tc>
          <w:tcPr>
            <w:shd w:fill="bdd7ee" w:val="clear"/>
          </w:tcPr>
          <w:p w:rsidR="00000000" w:rsidDel="00000000" w:rsidP="00000000" w:rsidRDefault="00000000" w:rsidRPr="00000000" w14:paraId="00000072">
            <w:pPr>
              <w:pageBreakBefore w:val="0"/>
              <w:rPr>
                <w:sz w:val="20"/>
                <w:szCs w:val="20"/>
              </w:rPr>
            </w:pPr>
            <w:r w:rsidDel="00000000" w:rsidR="00000000" w:rsidRPr="00000000">
              <w:rPr>
                <w:sz w:val="20"/>
                <w:szCs w:val="20"/>
                <w:rtl w:val="0"/>
              </w:rPr>
              <w:t xml:space="preserve">McGarrigle &amp; Donaldson “naughty teddy” (1974)</w:t>
            </w:r>
          </w:p>
        </w:tc>
        <w:tc>
          <w:tcPr>
            <w:shd w:fill="bdd7ee" w:val="clear"/>
          </w:tcPr>
          <w:p w:rsidR="00000000" w:rsidDel="00000000" w:rsidP="00000000" w:rsidRDefault="00000000" w:rsidRPr="00000000" w14:paraId="00000073">
            <w:pPr>
              <w:pageBreakBefore w:val="0"/>
              <w:rPr>
                <w:sz w:val="20"/>
                <w:szCs w:val="20"/>
              </w:rPr>
            </w:pPr>
            <w:r w:rsidDel="00000000" w:rsidR="00000000" w:rsidRPr="00000000">
              <w:rPr>
                <w:sz w:val="20"/>
                <w:szCs w:val="20"/>
                <w:rtl w:val="0"/>
              </w:rPr>
              <w:t xml:space="preserve">Can children conserve at an earlier age than Piaget found if the change to the material was accidental</w:t>
            </w:r>
          </w:p>
        </w:tc>
        <w:tc>
          <w:tcPr>
            <w:shd w:fill="bdd7ee" w:val="clear"/>
          </w:tcPr>
          <w:p w:rsidR="00000000" w:rsidDel="00000000" w:rsidP="00000000" w:rsidRDefault="00000000" w:rsidRPr="00000000" w14:paraId="00000074">
            <w:pPr>
              <w:pageBreakBefore w:val="0"/>
              <w:rPr>
                <w:sz w:val="20"/>
                <w:szCs w:val="20"/>
              </w:rPr>
            </w:pPr>
            <w:r w:rsidDel="00000000" w:rsidR="00000000" w:rsidRPr="00000000">
              <w:rPr>
                <w:sz w:val="20"/>
                <w:szCs w:val="20"/>
                <w:rtl w:val="0"/>
              </w:rPr>
              <w:t xml:space="preserve">Lab study (control of EVs)</w:t>
            </w:r>
          </w:p>
          <w:p w:rsidR="00000000" w:rsidDel="00000000" w:rsidP="00000000" w:rsidRDefault="00000000" w:rsidRPr="00000000" w14:paraId="00000075">
            <w:pPr>
              <w:pageBreakBefore w:val="0"/>
              <w:rPr>
                <w:sz w:val="20"/>
                <w:szCs w:val="20"/>
              </w:rPr>
            </w:pPr>
            <w:r w:rsidDel="00000000" w:rsidR="00000000" w:rsidRPr="00000000">
              <w:rPr>
                <w:sz w:val="20"/>
                <w:szCs w:val="20"/>
                <w:rtl w:val="0"/>
              </w:rPr>
              <w:t xml:space="preserve">Standardised procedures – can replicate study easily</w:t>
            </w:r>
          </w:p>
          <w:p w:rsidR="00000000" w:rsidDel="00000000" w:rsidP="00000000" w:rsidRDefault="00000000" w:rsidRPr="00000000" w14:paraId="00000076">
            <w:pPr>
              <w:pageBreakBefore w:val="0"/>
              <w:rPr>
                <w:sz w:val="20"/>
                <w:szCs w:val="20"/>
              </w:rPr>
            </w:pPr>
            <w:r w:rsidDel="00000000" w:rsidR="00000000" w:rsidRPr="00000000">
              <w:rPr>
                <w:sz w:val="20"/>
                <w:szCs w:val="20"/>
                <w:rtl w:val="0"/>
              </w:rPr>
              <w:t xml:space="preserve">80 children 4-6yo</w:t>
            </w:r>
          </w:p>
          <w:p w:rsidR="00000000" w:rsidDel="00000000" w:rsidP="00000000" w:rsidRDefault="00000000" w:rsidRPr="00000000" w14:paraId="00000077">
            <w:pPr>
              <w:pageBreakBefore w:val="0"/>
              <w:rPr>
                <w:sz w:val="20"/>
                <w:szCs w:val="20"/>
              </w:rPr>
            </w:pPr>
            <w:r w:rsidDel="00000000" w:rsidR="00000000" w:rsidRPr="00000000">
              <w:rPr>
                <w:sz w:val="20"/>
                <w:szCs w:val="20"/>
                <w:rtl w:val="0"/>
              </w:rPr>
              <w:t xml:space="preserve">Shown 2 rows of counters.</w:t>
            </w:r>
          </w:p>
          <w:p w:rsidR="00000000" w:rsidDel="00000000" w:rsidP="00000000" w:rsidRDefault="00000000" w:rsidRPr="00000000" w14:paraId="00000078">
            <w:pPr>
              <w:pageBreakBefore w:val="0"/>
              <w:rPr>
                <w:sz w:val="16"/>
                <w:szCs w:val="16"/>
              </w:rPr>
            </w:pPr>
            <w:r w:rsidDel="00000000" w:rsidR="00000000" w:rsidRPr="00000000">
              <w:rPr>
                <w:sz w:val="20"/>
                <w:szCs w:val="20"/>
                <w:rtl w:val="0"/>
              </w:rPr>
              <w:t xml:space="preserve">Ask</w:t>
            </w:r>
            <w:r w:rsidDel="00000000" w:rsidR="00000000" w:rsidRPr="00000000">
              <w:rPr>
                <w:sz w:val="16"/>
                <w:szCs w:val="16"/>
                <w:rtl w:val="0"/>
              </w:rPr>
              <w:t xml:space="preserve">ed if there were the same in each row</w:t>
            </w:r>
          </w:p>
          <w:p w:rsidR="00000000" w:rsidDel="00000000" w:rsidP="00000000" w:rsidRDefault="00000000" w:rsidRPr="00000000" w14:paraId="00000079">
            <w:pPr>
              <w:pageBreakBefore w:val="0"/>
              <w:rPr>
                <w:sz w:val="16"/>
                <w:szCs w:val="16"/>
              </w:rPr>
            </w:pPr>
            <w:r w:rsidDel="00000000" w:rsidR="00000000" w:rsidRPr="00000000">
              <w:rPr>
                <w:sz w:val="16"/>
                <w:szCs w:val="16"/>
                <w:rtl w:val="0"/>
              </w:rPr>
              <w:t xml:space="preserve">Puppet ‘accidentally’ messed up a row of counters and spread them out</w:t>
            </w:r>
          </w:p>
          <w:p w:rsidR="00000000" w:rsidDel="00000000" w:rsidP="00000000" w:rsidRDefault="00000000" w:rsidRPr="00000000" w14:paraId="0000007A">
            <w:pPr>
              <w:pageBreakBefore w:val="0"/>
              <w:rPr>
                <w:sz w:val="20"/>
                <w:szCs w:val="20"/>
              </w:rPr>
            </w:pPr>
            <w:r w:rsidDel="00000000" w:rsidR="00000000" w:rsidRPr="00000000">
              <w:rPr>
                <w:sz w:val="20"/>
                <w:szCs w:val="20"/>
                <w:rtl w:val="0"/>
              </w:rPr>
              <w:t xml:space="preserve">Asked if there were the same number in each row</w:t>
            </w:r>
          </w:p>
        </w:tc>
        <w:tc>
          <w:tcPr>
            <w:gridSpan w:val="2"/>
            <w:shd w:fill="bdd7ee" w:val="clear"/>
          </w:tcPr>
          <w:p w:rsidR="00000000" w:rsidDel="00000000" w:rsidP="00000000" w:rsidRDefault="00000000" w:rsidRPr="00000000" w14:paraId="0000007B">
            <w:pPr>
              <w:pageBreakBefore w:val="0"/>
              <w:rPr>
                <w:sz w:val="20"/>
                <w:szCs w:val="20"/>
              </w:rPr>
            </w:pPr>
            <w:r w:rsidDel="00000000" w:rsidR="00000000" w:rsidRPr="00000000">
              <w:rPr>
                <w:sz w:val="20"/>
                <w:szCs w:val="20"/>
                <w:rtl w:val="0"/>
              </w:rPr>
              <w:t xml:space="preserve">62% of 4-6yos said there were the same in each row, therefore could conserve (compared to 16% in Piaget’s study)</w:t>
            </w:r>
          </w:p>
        </w:tc>
        <w:tc>
          <w:tcPr>
            <w:gridSpan w:val="2"/>
            <w:shd w:fill="bdd7ee" w:val="clear"/>
          </w:tcPr>
          <w:p w:rsidR="00000000" w:rsidDel="00000000" w:rsidP="00000000" w:rsidRDefault="00000000" w:rsidRPr="00000000" w14:paraId="0000007D">
            <w:pPr>
              <w:pageBreakBefore w:val="0"/>
              <w:rPr>
                <w:sz w:val="20"/>
                <w:szCs w:val="20"/>
              </w:rPr>
            </w:pPr>
            <w:r w:rsidDel="00000000" w:rsidR="00000000" w:rsidRPr="00000000">
              <w:rPr>
                <w:sz w:val="20"/>
                <w:szCs w:val="20"/>
                <w:rtl w:val="0"/>
              </w:rPr>
              <w:t xml:space="preserve">Children under 7 can conserve if change appeared to be accidental</w:t>
            </w:r>
          </w:p>
        </w:tc>
        <w:tc>
          <w:tcPr>
            <w:shd w:fill="bdd7ee" w:val="clear"/>
          </w:tcPr>
          <w:p w:rsidR="00000000" w:rsidDel="00000000" w:rsidP="00000000" w:rsidRDefault="00000000" w:rsidRPr="00000000" w14:paraId="0000007F">
            <w:pPr>
              <w:pageBreakBefore w:val="0"/>
              <w:rPr>
                <w:sz w:val="20"/>
                <w:szCs w:val="20"/>
              </w:rPr>
            </w:pPr>
            <w:r w:rsidDel="00000000" w:rsidR="00000000" w:rsidRPr="00000000">
              <w:rPr>
                <w:sz w:val="20"/>
                <w:szCs w:val="20"/>
                <w:rtl w:val="0"/>
              </w:rPr>
              <w:t xml:space="preserve">Challenged Piaget’s conclusions</w:t>
            </w:r>
          </w:p>
          <w:p w:rsidR="00000000" w:rsidDel="00000000" w:rsidP="00000000" w:rsidRDefault="00000000" w:rsidRPr="00000000" w14:paraId="00000080">
            <w:pPr>
              <w:pageBreakBefore w:val="0"/>
              <w:rPr>
                <w:sz w:val="20"/>
                <w:szCs w:val="20"/>
              </w:rPr>
            </w:pPr>
            <w:r w:rsidDel="00000000" w:rsidR="00000000" w:rsidRPr="00000000">
              <w:rPr>
                <w:sz w:val="20"/>
                <w:szCs w:val="20"/>
                <w:rtl w:val="0"/>
              </w:rPr>
              <w:t xml:space="preserve">Over 30% of children still failed to conserve</w:t>
            </w:r>
          </w:p>
          <w:p w:rsidR="00000000" w:rsidDel="00000000" w:rsidP="00000000" w:rsidRDefault="00000000" w:rsidRPr="00000000" w14:paraId="00000081">
            <w:pPr>
              <w:pageBreakBefore w:val="0"/>
              <w:rPr>
                <w:sz w:val="20"/>
                <w:szCs w:val="20"/>
              </w:rPr>
            </w:pPr>
            <w:r w:rsidDel="00000000" w:rsidR="00000000" w:rsidRPr="00000000">
              <w:rPr>
                <w:sz w:val="20"/>
                <w:szCs w:val="20"/>
                <w:rtl w:val="0"/>
              </w:rPr>
              <w:t xml:space="preserve">Children tested by adult stranger in strange environment</w:t>
            </w:r>
          </w:p>
        </w:tc>
      </w:tr>
    </w:tbl>
    <w:p w:rsidR="00000000" w:rsidDel="00000000" w:rsidP="00000000" w:rsidRDefault="00000000" w:rsidRPr="00000000" w14:paraId="00000082">
      <w:pPr>
        <w:pageBreakBefore w:val="0"/>
        <w:rPr>
          <w:b w:val="1"/>
          <w:sz w:val="40"/>
          <w:szCs w:val="40"/>
        </w:rPr>
      </w:pPr>
      <w:r w:rsidDel="00000000" w:rsidR="00000000" w:rsidRPr="00000000">
        <w:rPr>
          <w:b w:val="1"/>
          <w:sz w:val="40"/>
          <w:szCs w:val="40"/>
          <w:rtl w:val="0"/>
        </w:rPr>
        <w:t xml:space="preserve">GCSE Psychology – Key Studies Summary – Paper 2</w:t>
      </w:r>
    </w:p>
    <w:tbl>
      <w:tblPr>
        <w:tblStyle w:val="Table2"/>
        <w:tblW w:w="15587.999999999996"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70"/>
        <w:gridCol w:w="1397"/>
        <w:gridCol w:w="3966"/>
        <w:gridCol w:w="2618"/>
        <w:gridCol w:w="2551"/>
        <w:gridCol w:w="3686"/>
        <w:tblGridChange w:id="0">
          <w:tblGrid>
            <w:gridCol w:w="1370"/>
            <w:gridCol w:w="1397"/>
            <w:gridCol w:w="3966"/>
            <w:gridCol w:w="2618"/>
            <w:gridCol w:w="2551"/>
            <w:gridCol w:w="3686"/>
          </w:tblGrid>
        </w:tblGridChange>
      </w:tblGrid>
      <w:tr>
        <w:trPr>
          <w:cantSplit w:val="0"/>
          <w:tblHeader w:val="0"/>
        </w:trPr>
        <w:tc>
          <w:tcPr>
            <w:tcBorders>
              <w:bottom w:color="000000" w:space="0" w:sz="4" w:val="single"/>
            </w:tcBorders>
          </w:tcPr>
          <w:p w:rsidR="00000000" w:rsidDel="00000000" w:rsidP="00000000" w:rsidRDefault="00000000" w:rsidRPr="00000000" w14:paraId="00000083">
            <w:pPr>
              <w:pageBreakBefore w:val="0"/>
              <w:rPr>
                <w:b w:val="1"/>
                <w:sz w:val="20"/>
                <w:szCs w:val="20"/>
              </w:rPr>
            </w:pPr>
            <w:r w:rsidDel="00000000" w:rsidR="00000000" w:rsidRPr="00000000">
              <w:rPr>
                <w:b w:val="1"/>
                <w:sz w:val="20"/>
                <w:szCs w:val="20"/>
                <w:rtl w:val="0"/>
              </w:rPr>
              <w:t xml:space="preserve">Name</w:t>
            </w:r>
          </w:p>
        </w:tc>
        <w:tc>
          <w:tcPr>
            <w:tcBorders>
              <w:bottom w:color="000000" w:space="0" w:sz="4" w:val="single"/>
            </w:tcBorders>
          </w:tcPr>
          <w:p w:rsidR="00000000" w:rsidDel="00000000" w:rsidP="00000000" w:rsidRDefault="00000000" w:rsidRPr="00000000" w14:paraId="00000084">
            <w:pPr>
              <w:pageBreakBefore w:val="0"/>
              <w:rPr>
                <w:b w:val="1"/>
                <w:sz w:val="20"/>
                <w:szCs w:val="20"/>
              </w:rPr>
            </w:pPr>
            <w:r w:rsidDel="00000000" w:rsidR="00000000" w:rsidRPr="00000000">
              <w:rPr>
                <w:b w:val="1"/>
                <w:sz w:val="20"/>
                <w:szCs w:val="20"/>
                <w:rtl w:val="0"/>
              </w:rPr>
              <w:t xml:space="preserve">Aim</w:t>
            </w:r>
          </w:p>
        </w:tc>
        <w:tc>
          <w:tcPr>
            <w:tcBorders>
              <w:bottom w:color="000000" w:space="0" w:sz="4" w:val="single"/>
            </w:tcBorders>
          </w:tcPr>
          <w:p w:rsidR="00000000" w:rsidDel="00000000" w:rsidP="00000000" w:rsidRDefault="00000000" w:rsidRPr="00000000" w14:paraId="00000085">
            <w:pPr>
              <w:pageBreakBefore w:val="0"/>
              <w:rPr>
                <w:b w:val="1"/>
                <w:sz w:val="20"/>
                <w:szCs w:val="20"/>
              </w:rPr>
            </w:pPr>
            <w:r w:rsidDel="00000000" w:rsidR="00000000" w:rsidRPr="00000000">
              <w:rPr>
                <w:b w:val="1"/>
                <w:sz w:val="20"/>
                <w:szCs w:val="20"/>
                <w:rtl w:val="0"/>
              </w:rPr>
              <w:t xml:space="preserve">Method</w:t>
            </w:r>
          </w:p>
        </w:tc>
        <w:tc>
          <w:tcPr>
            <w:tcBorders>
              <w:bottom w:color="000000" w:space="0" w:sz="4" w:val="single"/>
            </w:tcBorders>
          </w:tcPr>
          <w:p w:rsidR="00000000" w:rsidDel="00000000" w:rsidP="00000000" w:rsidRDefault="00000000" w:rsidRPr="00000000" w14:paraId="00000086">
            <w:pPr>
              <w:pageBreakBefore w:val="0"/>
              <w:rPr>
                <w:b w:val="1"/>
                <w:sz w:val="20"/>
                <w:szCs w:val="20"/>
              </w:rPr>
            </w:pPr>
            <w:r w:rsidDel="00000000" w:rsidR="00000000" w:rsidRPr="00000000">
              <w:rPr>
                <w:b w:val="1"/>
                <w:sz w:val="20"/>
                <w:szCs w:val="20"/>
                <w:rtl w:val="0"/>
              </w:rPr>
              <w:t xml:space="preserve">Results</w:t>
            </w:r>
          </w:p>
        </w:tc>
        <w:tc>
          <w:tcPr>
            <w:tcBorders>
              <w:bottom w:color="000000" w:space="0" w:sz="4" w:val="single"/>
            </w:tcBorders>
          </w:tcPr>
          <w:p w:rsidR="00000000" w:rsidDel="00000000" w:rsidP="00000000" w:rsidRDefault="00000000" w:rsidRPr="00000000" w14:paraId="00000087">
            <w:pPr>
              <w:pageBreakBefore w:val="0"/>
              <w:rPr>
                <w:b w:val="1"/>
                <w:sz w:val="20"/>
                <w:szCs w:val="20"/>
              </w:rPr>
            </w:pPr>
            <w:r w:rsidDel="00000000" w:rsidR="00000000" w:rsidRPr="00000000">
              <w:rPr>
                <w:b w:val="1"/>
                <w:sz w:val="20"/>
                <w:szCs w:val="20"/>
                <w:rtl w:val="0"/>
              </w:rPr>
              <w:t xml:space="preserve">Conclusion</w:t>
            </w:r>
          </w:p>
        </w:tc>
        <w:tc>
          <w:tcPr>
            <w:tcBorders>
              <w:bottom w:color="000000" w:space="0" w:sz="4" w:val="single"/>
            </w:tcBorders>
          </w:tcPr>
          <w:p w:rsidR="00000000" w:rsidDel="00000000" w:rsidP="00000000" w:rsidRDefault="00000000" w:rsidRPr="00000000" w14:paraId="00000088">
            <w:pPr>
              <w:pageBreakBefore w:val="0"/>
              <w:rPr>
                <w:b w:val="1"/>
                <w:sz w:val="20"/>
                <w:szCs w:val="20"/>
              </w:rPr>
            </w:pPr>
            <w:r w:rsidDel="00000000" w:rsidR="00000000" w:rsidRPr="00000000">
              <w:rPr>
                <w:b w:val="1"/>
                <w:sz w:val="20"/>
                <w:szCs w:val="20"/>
                <w:rtl w:val="0"/>
              </w:rPr>
              <w:t xml:space="preserve">Evaluation</w:t>
            </w:r>
          </w:p>
        </w:tc>
      </w:tr>
      <w:tr>
        <w:trPr>
          <w:cantSplit w:val="0"/>
          <w:tblHeader w:val="0"/>
        </w:trPr>
        <w:tc>
          <w:tcPr>
            <w:shd w:fill="ccccff" w:val="clear"/>
          </w:tcPr>
          <w:p w:rsidR="00000000" w:rsidDel="00000000" w:rsidP="00000000" w:rsidRDefault="00000000" w:rsidRPr="00000000" w14:paraId="00000089">
            <w:pPr>
              <w:pageBreakBefore w:val="0"/>
              <w:rPr>
                <w:sz w:val="20"/>
                <w:szCs w:val="20"/>
              </w:rPr>
            </w:pPr>
            <w:r w:rsidDel="00000000" w:rsidR="00000000" w:rsidRPr="00000000">
              <w:rPr>
                <w:sz w:val="20"/>
                <w:szCs w:val="20"/>
                <w:rtl w:val="0"/>
              </w:rPr>
              <w:t xml:space="preserve">Asch’s “conformity”</w:t>
            </w:r>
          </w:p>
          <w:p w:rsidR="00000000" w:rsidDel="00000000" w:rsidP="00000000" w:rsidRDefault="00000000" w:rsidRPr="00000000" w14:paraId="0000008A">
            <w:pPr>
              <w:pageBreakBefore w:val="0"/>
              <w:rPr>
                <w:sz w:val="20"/>
                <w:szCs w:val="20"/>
              </w:rPr>
            </w:pPr>
            <w:r w:rsidDel="00000000" w:rsidR="00000000" w:rsidRPr="00000000">
              <w:rPr>
                <w:sz w:val="20"/>
                <w:szCs w:val="20"/>
                <w:rtl w:val="0"/>
              </w:rPr>
              <w:t xml:space="preserve">(1956)</w:t>
            </w:r>
          </w:p>
        </w:tc>
        <w:tc>
          <w:tcPr>
            <w:shd w:fill="ccccff" w:val="clear"/>
          </w:tcPr>
          <w:p w:rsidR="00000000" w:rsidDel="00000000" w:rsidP="00000000" w:rsidRDefault="00000000" w:rsidRPr="00000000" w14:paraId="0000008B">
            <w:pPr>
              <w:pageBreakBefore w:val="0"/>
              <w:rPr>
                <w:sz w:val="20"/>
                <w:szCs w:val="20"/>
              </w:rPr>
            </w:pPr>
            <w:r w:rsidDel="00000000" w:rsidR="00000000" w:rsidRPr="00000000">
              <w:rPr>
                <w:sz w:val="20"/>
                <w:szCs w:val="20"/>
                <w:rtl w:val="0"/>
              </w:rPr>
              <w:t xml:space="preserve">Would people conform to the opinions of others to give an answer they knew to be wrong?</w:t>
            </w:r>
          </w:p>
        </w:tc>
        <w:tc>
          <w:tcPr>
            <w:shd w:fill="ccccff" w:val="clear"/>
          </w:tcPr>
          <w:p w:rsidR="00000000" w:rsidDel="00000000" w:rsidP="00000000" w:rsidRDefault="00000000" w:rsidRPr="00000000" w14:paraId="0000008C">
            <w:pPr>
              <w:pageBreakBefore w:val="0"/>
              <w:rPr>
                <w:sz w:val="20"/>
                <w:szCs w:val="20"/>
              </w:rPr>
            </w:pPr>
            <w:r w:rsidDel="00000000" w:rsidR="00000000" w:rsidRPr="00000000">
              <w:rPr>
                <w:sz w:val="20"/>
                <w:szCs w:val="20"/>
                <w:rtl w:val="0"/>
              </w:rPr>
              <w:t xml:space="preserve">Lab study (control of EVs)</w:t>
            </w:r>
          </w:p>
          <w:p w:rsidR="00000000" w:rsidDel="00000000" w:rsidP="00000000" w:rsidRDefault="00000000" w:rsidRPr="00000000" w14:paraId="0000008D">
            <w:pPr>
              <w:pageBreakBefore w:val="0"/>
              <w:rPr>
                <w:sz w:val="20"/>
                <w:szCs w:val="20"/>
              </w:rPr>
            </w:pPr>
            <w:r w:rsidDel="00000000" w:rsidR="00000000" w:rsidRPr="00000000">
              <w:rPr>
                <w:sz w:val="20"/>
                <w:szCs w:val="20"/>
                <w:rtl w:val="0"/>
              </w:rPr>
              <w:t xml:space="preserve">Standardised procedures – can replicate study easily</w:t>
            </w:r>
          </w:p>
          <w:p w:rsidR="00000000" w:rsidDel="00000000" w:rsidP="00000000" w:rsidRDefault="00000000" w:rsidRPr="00000000" w14:paraId="0000008E">
            <w:pPr>
              <w:pageBreakBefore w:val="0"/>
              <w:rPr>
                <w:sz w:val="20"/>
                <w:szCs w:val="20"/>
              </w:rPr>
            </w:pPr>
            <w:r w:rsidDel="00000000" w:rsidR="00000000" w:rsidRPr="00000000">
              <w:rPr>
                <w:sz w:val="20"/>
                <w:szCs w:val="20"/>
                <w:rtl w:val="0"/>
              </w:rPr>
              <w:t xml:space="preserve">Male American college students</w:t>
            </w:r>
          </w:p>
          <w:p w:rsidR="00000000" w:rsidDel="00000000" w:rsidP="00000000" w:rsidRDefault="00000000" w:rsidRPr="00000000" w14:paraId="0000008F">
            <w:pPr>
              <w:pageBreakBefore w:val="0"/>
              <w:rPr>
                <w:sz w:val="20"/>
                <w:szCs w:val="20"/>
              </w:rPr>
            </w:pPr>
            <w:r w:rsidDel="00000000" w:rsidR="00000000" w:rsidRPr="00000000">
              <w:rPr>
                <w:sz w:val="20"/>
                <w:szCs w:val="20"/>
                <w:rtl w:val="0"/>
              </w:rPr>
              <w:t xml:space="preserve">Groups of 7-9 people shown sets of 4 lines (one standard line and 3 comparison lines). </w:t>
            </w:r>
          </w:p>
          <w:p w:rsidR="00000000" w:rsidDel="00000000" w:rsidP="00000000" w:rsidRDefault="00000000" w:rsidRPr="00000000" w14:paraId="00000090">
            <w:pPr>
              <w:pageBreakBefore w:val="0"/>
              <w:rPr>
                <w:sz w:val="20"/>
                <w:szCs w:val="20"/>
              </w:rPr>
            </w:pPr>
            <w:r w:rsidDel="00000000" w:rsidR="00000000" w:rsidRPr="00000000">
              <w:rPr>
                <w:sz w:val="20"/>
                <w:szCs w:val="20"/>
                <w:rtl w:val="0"/>
              </w:rPr>
              <w:t xml:space="preserve">Participant had to state out loud which comparison line was the same length as the standard line. Correct answer always clear</w:t>
            </w:r>
          </w:p>
          <w:p w:rsidR="00000000" w:rsidDel="00000000" w:rsidP="00000000" w:rsidRDefault="00000000" w:rsidRPr="00000000" w14:paraId="00000091">
            <w:pPr>
              <w:pageBreakBefore w:val="0"/>
              <w:rPr>
                <w:sz w:val="20"/>
                <w:szCs w:val="20"/>
              </w:rPr>
            </w:pPr>
            <w:r w:rsidDel="00000000" w:rsidR="00000000" w:rsidRPr="00000000">
              <w:rPr>
                <w:sz w:val="20"/>
                <w:szCs w:val="20"/>
                <w:rtl w:val="0"/>
              </w:rPr>
              <w:t xml:space="preserve">Only 1 real participant in each group, others were confederates who has been told to give the same incorrect response for 12/18 sets of lines.</w:t>
            </w:r>
          </w:p>
          <w:p w:rsidR="00000000" w:rsidDel="00000000" w:rsidP="00000000" w:rsidRDefault="00000000" w:rsidRPr="00000000" w14:paraId="00000092">
            <w:pPr>
              <w:pageBreakBefore w:val="0"/>
              <w:rPr>
                <w:sz w:val="20"/>
                <w:szCs w:val="20"/>
              </w:rPr>
            </w:pPr>
            <w:r w:rsidDel="00000000" w:rsidR="00000000" w:rsidRPr="00000000">
              <w:rPr>
                <w:sz w:val="20"/>
                <w:szCs w:val="20"/>
                <w:rtl w:val="0"/>
              </w:rPr>
              <w:t xml:space="preserve">Real participant was always the second last to answer</w:t>
            </w:r>
          </w:p>
        </w:tc>
        <w:tc>
          <w:tcPr>
            <w:shd w:fill="ccccff" w:val="clear"/>
          </w:tcPr>
          <w:p w:rsidR="00000000" w:rsidDel="00000000" w:rsidP="00000000" w:rsidRDefault="00000000" w:rsidRPr="00000000" w14:paraId="00000093">
            <w:pPr>
              <w:pageBreakBefore w:val="0"/>
              <w:rPr>
                <w:sz w:val="20"/>
                <w:szCs w:val="20"/>
              </w:rPr>
            </w:pPr>
            <w:r w:rsidDel="00000000" w:rsidR="00000000" w:rsidRPr="00000000">
              <w:rPr>
                <w:sz w:val="20"/>
                <w:szCs w:val="20"/>
                <w:rtl w:val="0"/>
              </w:rPr>
              <w:t xml:space="preserve">Participants conformed to give same incorrect answer as the group 36.8% of the time</w:t>
            </w:r>
          </w:p>
          <w:p w:rsidR="00000000" w:rsidDel="00000000" w:rsidP="00000000" w:rsidRDefault="00000000" w:rsidRPr="00000000" w14:paraId="00000094">
            <w:pPr>
              <w:pageBreakBefore w:val="0"/>
              <w:rPr>
                <w:sz w:val="20"/>
                <w:szCs w:val="20"/>
              </w:rPr>
            </w:pPr>
            <w:r w:rsidDel="00000000" w:rsidR="00000000" w:rsidRPr="00000000">
              <w:rPr>
                <w:sz w:val="20"/>
                <w:szCs w:val="20"/>
                <w:rtl w:val="0"/>
              </w:rPr>
              <w:t xml:space="preserve">76% conformed at least once</w:t>
            </w:r>
          </w:p>
          <w:p w:rsidR="00000000" w:rsidDel="00000000" w:rsidP="00000000" w:rsidRDefault="00000000" w:rsidRPr="00000000" w14:paraId="00000095">
            <w:pPr>
              <w:pageBreakBefore w:val="0"/>
              <w:rPr>
                <w:sz w:val="20"/>
                <w:szCs w:val="20"/>
              </w:rPr>
            </w:pPr>
            <w:r w:rsidDel="00000000" w:rsidR="00000000" w:rsidRPr="00000000">
              <w:rPr>
                <w:sz w:val="20"/>
                <w:szCs w:val="20"/>
                <w:rtl w:val="0"/>
              </w:rPr>
              <w:t xml:space="preserve">24% never conformed</w:t>
            </w:r>
          </w:p>
        </w:tc>
        <w:tc>
          <w:tcPr>
            <w:shd w:fill="ccccff" w:val="clear"/>
          </w:tcPr>
          <w:p w:rsidR="00000000" w:rsidDel="00000000" w:rsidP="00000000" w:rsidRDefault="00000000" w:rsidRPr="00000000" w14:paraId="00000096">
            <w:pPr>
              <w:pageBreakBefore w:val="0"/>
              <w:rPr>
                <w:sz w:val="20"/>
                <w:szCs w:val="20"/>
              </w:rPr>
            </w:pPr>
            <w:r w:rsidDel="00000000" w:rsidR="00000000" w:rsidRPr="00000000">
              <w:rPr>
                <w:sz w:val="20"/>
                <w:szCs w:val="20"/>
                <w:rtl w:val="0"/>
              </w:rPr>
              <w:t xml:space="preserve">People conform to fit within a group even when they know they are wrong (normative social influence)</w:t>
            </w:r>
          </w:p>
          <w:p w:rsidR="00000000" w:rsidDel="00000000" w:rsidP="00000000" w:rsidRDefault="00000000" w:rsidRPr="00000000" w14:paraId="00000097">
            <w:pPr>
              <w:pageBreakBefore w:val="0"/>
              <w:rPr>
                <w:sz w:val="20"/>
                <w:szCs w:val="20"/>
              </w:rPr>
            </w:pPr>
            <w:r w:rsidDel="00000000" w:rsidR="00000000" w:rsidRPr="00000000">
              <w:rPr>
                <w:rtl w:val="0"/>
              </w:rPr>
            </w:r>
          </w:p>
          <w:p w:rsidR="00000000" w:rsidDel="00000000" w:rsidP="00000000" w:rsidRDefault="00000000" w:rsidRPr="00000000" w14:paraId="00000098">
            <w:pPr>
              <w:pageBreakBefore w:val="0"/>
              <w:rPr>
                <w:sz w:val="20"/>
                <w:szCs w:val="20"/>
              </w:rPr>
            </w:pPr>
            <w:r w:rsidDel="00000000" w:rsidR="00000000" w:rsidRPr="00000000">
              <w:rPr>
                <w:sz w:val="20"/>
                <w:szCs w:val="20"/>
                <w:rtl w:val="0"/>
              </w:rPr>
              <w:t xml:space="preserve">Conformity rose when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group size increased to 3</w:t>
            </w:r>
          </w:p>
          <w:p w:rsidR="00000000" w:rsidDel="00000000" w:rsidP="00000000" w:rsidRDefault="00000000" w:rsidRPr="00000000" w14:paraId="000000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task was made more difficult (lines more similar in length)</w:t>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participant has to say answer aloud rather than anonymously</w:t>
            </w:r>
          </w:p>
        </w:tc>
        <w:tc>
          <w:tcPr>
            <w:shd w:fill="ccccff" w:val="clear"/>
          </w:tcPr>
          <w:p w:rsidR="00000000" w:rsidDel="00000000" w:rsidP="00000000" w:rsidRDefault="00000000" w:rsidRPr="00000000" w14:paraId="0000009C">
            <w:pPr>
              <w:pageBreakBefore w:val="0"/>
              <w:rPr>
                <w:sz w:val="20"/>
                <w:szCs w:val="20"/>
              </w:rPr>
            </w:pPr>
            <w:r w:rsidDel="00000000" w:rsidR="00000000" w:rsidRPr="00000000">
              <w:rPr>
                <w:sz w:val="20"/>
                <w:szCs w:val="20"/>
                <w:rtl w:val="0"/>
              </w:rPr>
              <w:t xml:space="preserve">Lab expt – low ecological validity, people may not have behaved naturally</w:t>
            </w:r>
          </w:p>
          <w:p w:rsidR="00000000" w:rsidDel="00000000" w:rsidP="00000000" w:rsidRDefault="00000000" w:rsidRPr="00000000" w14:paraId="0000009D">
            <w:pPr>
              <w:pageBreakBefore w:val="0"/>
              <w:rPr>
                <w:sz w:val="20"/>
                <w:szCs w:val="20"/>
              </w:rPr>
            </w:pPr>
            <w:r w:rsidDel="00000000" w:rsidR="00000000" w:rsidRPr="00000000">
              <w:rPr>
                <w:rtl w:val="0"/>
              </w:rPr>
            </w:r>
          </w:p>
          <w:p w:rsidR="00000000" w:rsidDel="00000000" w:rsidP="00000000" w:rsidRDefault="00000000" w:rsidRPr="00000000" w14:paraId="0000009E">
            <w:pPr>
              <w:pageBreakBefore w:val="0"/>
              <w:rPr>
                <w:sz w:val="20"/>
                <w:szCs w:val="20"/>
              </w:rPr>
            </w:pPr>
            <w:r w:rsidDel="00000000" w:rsidR="00000000" w:rsidRPr="00000000">
              <w:rPr>
                <w:sz w:val="20"/>
                <w:szCs w:val="20"/>
                <w:rtl w:val="0"/>
              </w:rPr>
              <w:t xml:space="preserve">Trivial task – doesn’t reflect real life instances of conformity</w:t>
            </w:r>
          </w:p>
          <w:p w:rsidR="00000000" w:rsidDel="00000000" w:rsidP="00000000" w:rsidRDefault="00000000" w:rsidRPr="00000000" w14:paraId="0000009F">
            <w:pPr>
              <w:pageBreakBefore w:val="0"/>
              <w:rPr>
                <w:sz w:val="20"/>
                <w:szCs w:val="20"/>
              </w:rPr>
            </w:pPr>
            <w:r w:rsidDel="00000000" w:rsidR="00000000" w:rsidRPr="00000000">
              <w:rPr>
                <w:rtl w:val="0"/>
              </w:rPr>
            </w:r>
          </w:p>
          <w:p w:rsidR="00000000" w:rsidDel="00000000" w:rsidP="00000000" w:rsidRDefault="00000000" w:rsidRPr="00000000" w14:paraId="000000A0">
            <w:pPr>
              <w:pageBreakBefore w:val="0"/>
              <w:rPr>
                <w:sz w:val="20"/>
                <w:szCs w:val="20"/>
              </w:rPr>
            </w:pPr>
            <w:r w:rsidDel="00000000" w:rsidR="00000000" w:rsidRPr="00000000">
              <w:rPr>
                <w:sz w:val="20"/>
                <w:szCs w:val="20"/>
                <w:rtl w:val="0"/>
              </w:rPr>
              <w:t xml:space="preserve">USA – individualistic culture. Findings could not be generalised to all cultures</w:t>
            </w:r>
          </w:p>
        </w:tc>
      </w:tr>
      <w:tr>
        <w:trPr>
          <w:cantSplit w:val="0"/>
          <w:tblHeader w:val="0"/>
        </w:trPr>
        <w:tc>
          <w:tcPr>
            <w:tcBorders>
              <w:bottom w:color="000000" w:space="0" w:sz="4" w:val="single"/>
            </w:tcBorders>
            <w:shd w:fill="ccccff" w:val="clear"/>
          </w:tcPr>
          <w:p w:rsidR="00000000" w:rsidDel="00000000" w:rsidP="00000000" w:rsidRDefault="00000000" w:rsidRPr="00000000" w14:paraId="000000A1">
            <w:pPr>
              <w:pageBreakBefore w:val="0"/>
              <w:rPr>
                <w:sz w:val="20"/>
                <w:szCs w:val="20"/>
              </w:rPr>
            </w:pPr>
            <w:r w:rsidDel="00000000" w:rsidR="00000000" w:rsidRPr="00000000">
              <w:rPr>
                <w:sz w:val="20"/>
                <w:szCs w:val="20"/>
                <w:rtl w:val="0"/>
              </w:rPr>
              <w:t xml:space="preserve">Piliavin’s “subway” (1969)</w:t>
            </w:r>
          </w:p>
        </w:tc>
        <w:tc>
          <w:tcPr>
            <w:tcBorders>
              <w:bottom w:color="000000" w:space="0" w:sz="4" w:val="single"/>
            </w:tcBorders>
            <w:shd w:fill="ccccff" w:val="clear"/>
          </w:tcPr>
          <w:p w:rsidR="00000000" w:rsidDel="00000000" w:rsidP="00000000" w:rsidRDefault="00000000" w:rsidRPr="00000000" w14:paraId="000000A2">
            <w:pPr>
              <w:pageBreakBefore w:val="0"/>
              <w:rPr>
                <w:sz w:val="20"/>
                <w:szCs w:val="20"/>
              </w:rPr>
            </w:pPr>
            <w:r w:rsidDel="00000000" w:rsidR="00000000" w:rsidRPr="00000000">
              <w:rPr>
                <w:sz w:val="20"/>
                <w:szCs w:val="20"/>
                <w:rtl w:val="0"/>
              </w:rPr>
              <w:t xml:space="preserve">Does the appearance of a victim affect helping behaviour?</w:t>
            </w:r>
          </w:p>
        </w:tc>
        <w:tc>
          <w:tcPr>
            <w:tcBorders>
              <w:bottom w:color="000000" w:space="0" w:sz="4" w:val="single"/>
            </w:tcBorders>
            <w:shd w:fill="ccccff" w:val="clear"/>
          </w:tcPr>
          <w:p w:rsidR="00000000" w:rsidDel="00000000" w:rsidP="00000000" w:rsidRDefault="00000000" w:rsidRPr="00000000" w14:paraId="000000A3">
            <w:pPr>
              <w:pageBreakBefore w:val="0"/>
              <w:rPr>
                <w:sz w:val="20"/>
                <w:szCs w:val="20"/>
              </w:rPr>
            </w:pPr>
            <w:r w:rsidDel="00000000" w:rsidR="00000000" w:rsidRPr="00000000">
              <w:rPr>
                <w:sz w:val="20"/>
                <w:szCs w:val="20"/>
                <w:rtl w:val="0"/>
              </w:rPr>
              <w:t xml:space="preserve">Field expt (little control of EVs)</w:t>
            </w:r>
          </w:p>
          <w:p w:rsidR="00000000" w:rsidDel="00000000" w:rsidP="00000000" w:rsidRDefault="00000000" w:rsidRPr="00000000" w14:paraId="000000A4">
            <w:pPr>
              <w:pageBreakBefore w:val="0"/>
              <w:rPr>
                <w:sz w:val="20"/>
                <w:szCs w:val="20"/>
              </w:rPr>
            </w:pPr>
            <w:r w:rsidDel="00000000" w:rsidR="00000000" w:rsidRPr="00000000">
              <w:rPr>
                <w:sz w:val="20"/>
                <w:szCs w:val="20"/>
                <w:rtl w:val="0"/>
              </w:rPr>
              <w:t xml:space="preserve">Male and female passengers on subway in NYC</w:t>
            </w:r>
          </w:p>
          <w:p w:rsidR="00000000" w:rsidDel="00000000" w:rsidP="00000000" w:rsidRDefault="00000000" w:rsidRPr="00000000" w14:paraId="000000A5">
            <w:pPr>
              <w:pageBreakBefore w:val="0"/>
              <w:rPr>
                <w:sz w:val="20"/>
                <w:szCs w:val="20"/>
              </w:rPr>
            </w:pPr>
            <w:r w:rsidDel="00000000" w:rsidR="00000000" w:rsidRPr="00000000">
              <w:rPr>
                <w:sz w:val="20"/>
                <w:szCs w:val="20"/>
                <w:rtl w:val="0"/>
              </w:rPr>
              <w:t xml:space="preserve">Participants unaware they were in study</w:t>
            </w:r>
          </w:p>
          <w:p w:rsidR="00000000" w:rsidDel="00000000" w:rsidP="00000000" w:rsidRDefault="00000000" w:rsidRPr="00000000" w14:paraId="000000A6">
            <w:pPr>
              <w:pageBreakBefore w:val="0"/>
              <w:rPr>
                <w:sz w:val="20"/>
                <w:szCs w:val="20"/>
              </w:rPr>
            </w:pPr>
            <w:r w:rsidDel="00000000" w:rsidR="00000000" w:rsidRPr="00000000">
              <w:rPr>
                <w:sz w:val="20"/>
                <w:szCs w:val="20"/>
                <w:rtl w:val="0"/>
              </w:rPr>
              <w:t xml:space="preserve">Actor collapses on train in various disguises</w:t>
            </w:r>
          </w:p>
          <w:p w:rsidR="00000000" w:rsidDel="00000000" w:rsidP="00000000" w:rsidRDefault="00000000" w:rsidRPr="00000000" w14:paraId="000000A7">
            <w:pPr>
              <w:pageBreakBefore w:val="0"/>
              <w:rPr>
                <w:sz w:val="20"/>
                <w:szCs w:val="20"/>
              </w:rPr>
            </w:pPr>
            <w:r w:rsidDel="00000000" w:rsidR="00000000" w:rsidRPr="00000000">
              <w:rPr>
                <w:sz w:val="20"/>
                <w:szCs w:val="20"/>
                <w:rtl w:val="0"/>
              </w:rPr>
              <w:t xml:space="preserve">38 trials = alcohol props</w:t>
            </w:r>
          </w:p>
          <w:p w:rsidR="00000000" w:rsidDel="00000000" w:rsidP="00000000" w:rsidRDefault="00000000" w:rsidRPr="00000000" w14:paraId="000000A8">
            <w:pPr>
              <w:pageBreakBefore w:val="0"/>
              <w:rPr>
                <w:sz w:val="20"/>
                <w:szCs w:val="20"/>
              </w:rPr>
            </w:pPr>
            <w:r w:rsidDel="00000000" w:rsidR="00000000" w:rsidRPr="00000000">
              <w:rPr>
                <w:sz w:val="20"/>
                <w:szCs w:val="20"/>
                <w:rtl w:val="0"/>
              </w:rPr>
              <w:t xml:space="preserve">65 trials = sober and walking stick</w:t>
            </w:r>
          </w:p>
          <w:p w:rsidR="00000000" w:rsidDel="00000000" w:rsidP="00000000" w:rsidRDefault="00000000" w:rsidRPr="00000000" w14:paraId="000000A9">
            <w:pPr>
              <w:pageBreakBefore w:val="0"/>
              <w:rPr>
                <w:sz w:val="20"/>
                <w:szCs w:val="20"/>
              </w:rPr>
            </w:pPr>
            <w:r w:rsidDel="00000000" w:rsidR="00000000" w:rsidRPr="00000000">
              <w:rPr>
                <w:sz w:val="20"/>
                <w:szCs w:val="20"/>
                <w:rtl w:val="0"/>
              </w:rPr>
              <w:t xml:space="preserve">Observers record frequency and speed of help</w:t>
            </w:r>
          </w:p>
        </w:tc>
        <w:tc>
          <w:tcPr>
            <w:tcBorders>
              <w:bottom w:color="000000" w:space="0" w:sz="4" w:val="single"/>
            </w:tcBorders>
            <w:shd w:fill="ccccff" w:val="clear"/>
          </w:tcPr>
          <w:p w:rsidR="00000000" w:rsidDel="00000000" w:rsidP="00000000" w:rsidRDefault="00000000" w:rsidRPr="00000000" w14:paraId="000000AA">
            <w:pPr>
              <w:pageBreakBefore w:val="0"/>
              <w:rPr>
                <w:sz w:val="20"/>
                <w:szCs w:val="20"/>
              </w:rPr>
            </w:pPr>
            <w:r w:rsidDel="00000000" w:rsidR="00000000" w:rsidRPr="00000000">
              <w:rPr>
                <w:sz w:val="20"/>
                <w:szCs w:val="20"/>
                <w:rtl w:val="0"/>
              </w:rPr>
              <w:t xml:space="preserve">Walking stick = help within 70sec 95% of time</w:t>
            </w:r>
          </w:p>
          <w:p w:rsidR="00000000" w:rsidDel="00000000" w:rsidP="00000000" w:rsidRDefault="00000000" w:rsidRPr="00000000" w14:paraId="000000AB">
            <w:pPr>
              <w:pageBreakBefore w:val="0"/>
              <w:rPr>
                <w:sz w:val="20"/>
                <w:szCs w:val="20"/>
              </w:rPr>
            </w:pPr>
            <w:r w:rsidDel="00000000" w:rsidR="00000000" w:rsidRPr="00000000">
              <w:rPr>
                <w:sz w:val="20"/>
                <w:szCs w:val="20"/>
                <w:rtl w:val="0"/>
              </w:rPr>
              <w:t xml:space="preserve">Drunk = help within 70sec 50% of time</w:t>
            </w:r>
          </w:p>
        </w:tc>
        <w:tc>
          <w:tcPr>
            <w:tcBorders>
              <w:bottom w:color="000000" w:space="0" w:sz="4" w:val="single"/>
            </w:tcBorders>
            <w:shd w:fill="ccccff" w:val="clear"/>
          </w:tcPr>
          <w:p w:rsidR="00000000" w:rsidDel="00000000" w:rsidP="00000000" w:rsidRDefault="00000000" w:rsidRPr="00000000" w14:paraId="000000AC">
            <w:pPr>
              <w:pageBreakBefore w:val="0"/>
              <w:rPr>
                <w:sz w:val="20"/>
                <w:szCs w:val="20"/>
              </w:rPr>
            </w:pPr>
            <w:r w:rsidDel="00000000" w:rsidR="00000000" w:rsidRPr="00000000">
              <w:rPr>
                <w:sz w:val="20"/>
                <w:szCs w:val="20"/>
                <w:rtl w:val="0"/>
              </w:rPr>
              <w:t xml:space="preserve">Appearance affects whether help given</w:t>
            </w:r>
          </w:p>
        </w:tc>
        <w:tc>
          <w:tcPr>
            <w:tcBorders>
              <w:bottom w:color="000000" w:space="0" w:sz="4" w:val="single"/>
            </w:tcBorders>
            <w:shd w:fill="ccccff" w:val="clear"/>
          </w:tcPr>
          <w:p w:rsidR="00000000" w:rsidDel="00000000" w:rsidP="00000000" w:rsidRDefault="00000000" w:rsidRPr="00000000" w14:paraId="000000AD">
            <w:pPr>
              <w:pageBreakBefore w:val="0"/>
              <w:rPr>
                <w:sz w:val="20"/>
                <w:szCs w:val="20"/>
              </w:rPr>
            </w:pPr>
            <w:r w:rsidDel="00000000" w:rsidR="00000000" w:rsidRPr="00000000">
              <w:rPr>
                <w:sz w:val="20"/>
                <w:szCs w:val="20"/>
                <w:rtl w:val="0"/>
              </w:rPr>
              <w:t xml:space="preserve">High ecological validity – participants didn’t know they were taking part so did not show demand characteristics, acted as usually would. </w:t>
            </w:r>
          </w:p>
          <w:p w:rsidR="00000000" w:rsidDel="00000000" w:rsidP="00000000" w:rsidRDefault="00000000" w:rsidRPr="00000000" w14:paraId="000000AE">
            <w:pPr>
              <w:pageBreakBefore w:val="0"/>
              <w:rPr>
                <w:sz w:val="20"/>
                <w:szCs w:val="20"/>
              </w:rPr>
            </w:pPr>
            <w:r w:rsidDel="00000000" w:rsidR="00000000" w:rsidRPr="00000000">
              <w:rPr>
                <w:rtl w:val="0"/>
              </w:rPr>
            </w:r>
          </w:p>
          <w:p w:rsidR="00000000" w:rsidDel="00000000" w:rsidP="00000000" w:rsidRDefault="00000000" w:rsidRPr="00000000" w14:paraId="000000AF">
            <w:pPr>
              <w:pageBreakBefore w:val="0"/>
              <w:rPr>
                <w:sz w:val="20"/>
                <w:szCs w:val="20"/>
              </w:rPr>
            </w:pPr>
            <w:r w:rsidDel="00000000" w:rsidR="00000000" w:rsidRPr="00000000">
              <w:rPr>
                <w:sz w:val="20"/>
                <w:szCs w:val="20"/>
                <w:rtl w:val="0"/>
              </w:rPr>
              <w:t xml:space="preserve">USA – individualistic culture. Findings cannot be generalised to all cultures</w:t>
            </w:r>
          </w:p>
          <w:p w:rsidR="00000000" w:rsidDel="00000000" w:rsidP="00000000" w:rsidRDefault="00000000" w:rsidRPr="00000000" w14:paraId="000000B0">
            <w:pPr>
              <w:pageBreakBefore w:val="0"/>
              <w:rPr>
                <w:sz w:val="20"/>
                <w:szCs w:val="20"/>
              </w:rPr>
            </w:pPr>
            <w:r w:rsidDel="00000000" w:rsidR="00000000" w:rsidRPr="00000000">
              <w:rPr>
                <w:rtl w:val="0"/>
              </w:rPr>
            </w:r>
          </w:p>
          <w:p w:rsidR="00000000" w:rsidDel="00000000" w:rsidP="00000000" w:rsidRDefault="00000000" w:rsidRPr="00000000" w14:paraId="000000B1">
            <w:pPr>
              <w:pageBreakBefore w:val="0"/>
              <w:rPr>
                <w:sz w:val="20"/>
                <w:szCs w:val="20"/>
              </w:rPr>
            </w:pPr>
            <w:r w:rsidDel="00000000" w:rsidR="00000000" w:rsidRPr="00000000">
              <w:rPr>
                <w:sz w:val="20"/>
                <w:szCs w:val="20"/>
                <w:rtl w:val="0"/>
              </w:rPr>
              <w:t xml:space="preserve">City centre not rural - cannot generalise</w:t>
            </w:r>
          </w:p>
          <w:p w:rsidR="00000000" w:rsidDel="00000000" w:rsidP="00000000" w:rsidRDefault="00000000" w:rsidRPr="00000000" w14:paraId="000000B2">
            <w:pPr>
              <w:pageBreakBefore w:val="0"/>
              <w:rPr>
                <w:sz w:val="20"/>
                <w:szCs w:val="20"/>
              </w:rPr>
            </w:pPr>
            <w:r w:rsidDel="00000000" w:rsidR="00000000" w:rsidRPr="00000000">
              <w:rPr>
                <w:rtl w:val="0"/>
              </w:rPr>
            </w:r>
          </w:p>
          <w:p w:rsidR="00000000" w:rsidDel="00000000" w:rsidP="00000000" w:rsidRDefault="00000000" w:rsidRPr="00000000" w14:paraId="000000B3">
            <w:pPr>
              <w:pageBreakBefore w:val="0"/>
              <w:rPr>
                <w:sz w:val="20"/>
                <w:szCs w:val="20"/>
              </w:rPr>
            </w:pPr>
            <w:r w:rsidDel="00000000" w:rsidR="00000000" w:rsidRPr="00000000">
              <w:rPr>
                <w:sz w:val="20"/>
                <w:szCs w:val="20"/>
                <w:rtl w:val="0"/>
              </w:rPr>
              <w:t xml:space="preserve">Ignores role of dispositional factors – some people more likely to help than others</w:t>
            </w:r>
          </w:p>
          <w:p w:rsidR="00000000" w:rsidDel="00000000" w:rsidP="00000000" w:rsidRDefault="00000000" w:rsidRPr="00000000" w14:paraId="000000B4">
            <w:pPr>
              <w:pageBreakBefore w:val="0"/>
              <w:rPr>
                <w:sz w:val="20"/>
                <w:szCs w:val="20"/>
              </w:rPr>
            </w:pPr>
            <w:r w:rsidDel="00000000" w:rsidR="00000000" w:rsidRPr="00000000">
              <w:rPr>
                <w:rtl w:val="0"/>
              </w:rPr>
            </w:r>
          </w:p>
          <w:p w:rsidR="00000000" w:rsidDel="00000000" w:rsidP="00000000" w:rsidRDefault="00000000" w:rsidRPr="00000000" w14:paraId="000000B5">
            <w:pPr>
              <w:pageBreakBefore w:val="0"/>
              <w:rPr>
                <w:sz w:val="20"/>
                <w:szCs w:val="20"/>
              </w:rPr>
            </w:pPr>
            <w:r w:rsidDel="00000000" w:rsidR="00000000" w:rsidRPr="00000000">
              <w:rPr>
                <w:rtl w:val="0"/>
              </w:rPr>
            </w:r>
          </w:p>
          <w:p w:rsidR="00000000" w:rsidDel="00000000" w:rsidP="00000000" w:rsidRDefault="00000000" w:rsidRPr="00000000" w14:paraId="000000B6">
            <w:pPr>
              <w:pageBreakBefore w:val="0"/>
              <w:rPr>
                <w:sz w:val="20"/>
                <w:szCs w:val="20"/>
              </w:rPr>
            </w:pPr>
            <w:r w:rsidDel="00000000" w:rsidR="00000000" w:rsidRPr="00000000">
              <w:rPr>
                <w:rtl w:val="0"/>
              </w:rPr>
            </w:r>
          </w:p>
          <w:p w:rsidR="00000000" w:rsidDel="00000000" w:rsidP="00000000" w:rsidRDefault="00000000" w:rsidRPr="00000000" w14:paraId="000000B7">
            <w:pPr>
              <w:pageBreakBefore w:val="0"/>
              <w:rPr>
                <w:sz w:val="20"/>
                <w:szCs w:val="20"/>
              </w:rPr>
            </w:pPr>
            <w:r w:rsidDel="00000000" w:rsidR="00000000" w:rsidRPr="00000000">
              <w:rPr>
                <w:rtl w:val="0"/>
              </w:rPr>
            </w:r>
          </w:p>
          <w:p w:rsidR="00000000" w:rsidDel="00000000" w:rsidP="00000000" w:rsidRDefault="00000000" w:rsidRPr="00000000" w14:paraId="000000B8">
            <w:pPr>
              <w:pageBreakBefore w:val="0"/>
              <w:rPr>
                <w:sz w:val="20"/>
                <w:szCs w:val="20"/>
              </w:rPr>
            </w:pPr>
            <w:r w:rsidDel="00000000" w:rsidR="00000000" w:rsidRPr="00000000">
              <w:rPr>
                <w:rtl w:val="0"/>
              </w:rPr>
            </w:r>
          </w:p>
          <w:p w:rsidR="00000000" w:rsidDel="00000000" w:rsidP="00000000" w:rsidRDefault="00000000" w:rsidRPr="00000000" w14:paraId="000000B9">
            <w:pPr>
              <w:pageBreakBefore w:val="0"/>
              <w:rPr>
                <w:sz w:val="20"/>
                <w:szCs w:val="20"/>
              </w:rPr>
            </w:pPr>
            <w:r w:rsidDel="00000000" w:rsidR="00000000" w:rsidRPr="00000000">
              <w:rPr>
                <w:rtl w:val="0"/>
              </w:rPr>
            </w:r>
          </w:p>
          <w:p w:rsidR="00000000" w:rsidDel="00000000" w:rsidP="00000000" w:rsidRDefault="00000000" w:rsidRPr="00000000" w14:paraId="000000BA">
            <w:pPr>
              <w:pageBreakBefore w:val="0"/>
              <w:rPr>
                <w:sz w:val="20"/>
                <w:szCs w:val="20"/>
              </w:rPr>
            </w:pPr>
            <w:r w:rsidDel="00000000" w:rsidR="00000000" w:rsidRPr="00000000">
              <w:rPr>
                <w:rtl w:val="0"/>
              </w:rPr>
            </w:r>
          </w:p>
          <w:p w:rsidR="00000000" w:rsidDel="00000000" w:rsidP="00000000" w:rsidRDefault="00000000" w:rsidRPr="00000000" w14:paraId="000000BB">
            <w:pPr>
              <w:pageBreakBefore w:val="0"/>
              <w:rPr>
                <w:sz w:val="20"/>
                <w:szCs w:val="20"/>
              </w:rPr>
            </w:pPr>
            <w:r w:rsidDel="00000000" w:rsidR="00000000" w:rsidRPr="00000000">
              <w:rPr>
                <w:rtl w:val="0"/>
              </w:rPr>
            </w:r>
          </w:p>
          <w:p w:rsidR="00000000" w:rsidDel="00000000" w:rsidP="00000000" w:rsidRDefault="00000000" w:rsidRPr="00000000" w14:paraId="000000BC">
            <w:pPr>
              <w:pageBreakBefore w:val="0"/>
              <w:rPr>
                <w:sz w:val="20"/>
                <w:szCs w:val="20"/>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BD">
            <w:pPr>
              <w:pageBreakBefore w:val="0"/>
              <w:rPr>
                <w:b w:val="1"/>
                <w:sz w:val="20"/>
                <w:szCs w:val="20"/>
              </w:rPr>
            </w:pPr>
            <w:r w:rsidDel="00000000" w:rsidR="00000000" w:rsidRPr="00000000">
              <w:rPr>
                <w:b w:val="1"/>
                <w:sz w:val="20"/>
                <w:szCs w:val="20"/>
                <w:rtl w:val="0"/>
              </w:rPr>
              <w:t xml:space="preserve">Name</w:t>
            </w:r>
          </w:p>
        </w:tc>
        <w:tc>
          <w:tcPr>
            <w:tcBorders>
              <w:bottom w:color="000000" w:space="0" w:sz="4" w:val="single"/>
            </w:tcBorders>
          </w:tcPr>
          <w:p w:rsidR="00000000" w:rsidDel="00000000" w:rsidP="00000000" w:rsidRDefault="00000000" w:rsidRPr="00000000" w14:paraId="000000BE">
            <w:pPr>
              <w:pageBreakBefore w:val="0"/>
              <w:rPr>
                <w:b w:val="1"/>
                <w:sz w:val="20"/>
                <w:szCs w:val="20"/>
              </w:rPr>
            </w:pPr>
            <w:r w:rsidDel="00000000" w:rsidR="00000000" w:rsidRPr="00000000">
              <w:rPr>
                <w:b w:val="1"/>
                <w:sz w:val="20"/>
                <w:szCs w:val="20"/>
                <w:rtl w:val="0"/>
              </w:rPr>
              <w:t xml:space="preserve">Aim</w:t>
            </w:r>
          </w:p>
        </w:tc>
        <w:tc>
          <w:tcPr>
            <w:tcBorders>
              <w:bottom w:color="000000" w:space="0" w:sz="4" w:val="single"/>
            </w:tcBorders>
          </w:tcPr>
          <w:p w:rsidR="00000000" w:rsidDel="00000000" w:rsidP="00000000" w:rsidRDefault="00000000" w:rsidRPr="00000000" w14:paraId="000000BF">
            <w:pPr>
              <w:pageBreakBefore w:val="0"/>
              <w:rPr>
                <w:b w:val="1"/>
                <w:sz w:val="20"/>
                <w:szCs w:val="20"/>
              </w:rPr>
            </w:pPr>
            <w:r w:rsidDel="00000000" w:rsidR="00000000" w:rsidRPr="00000000">
              <w:rPr>
                <w:b w:val="1"/>
                <w:sz w:val="20"/>
                <w:szCs w:val="20"/>
                <w:rtl w:val="0"/>
              </w:rPr>
              <w:t xml:space="preserve">Method</w:t>
            </w:r>
          </w:p>
        </w:tc>
        <w:tc>
          <w:tcPr>
            <w:tcBorders>
              <w:bottom w:color="000000" w:space="0" w:sz="4" w:val="single"/>
            </w:tcBorders>
          </w:tcPr>
          <w:p w:rsidR="00000000" w:rsidDel="00000000" w:rsidP="00000000" w:rsidRDefault="00000000" w:rsidRPr="00000000" w14:paraId="000000C0">
            <w:pPr>
              <w:pageBreakBefore w:val="0"/>
              <w:rPr>
                <w:b w:val="1"/>
                <w:sz w:val="20"/>
                <w:szCs w:val="20"/>
              </w:rPr>
            </w:pPr>
            <w:r w:rsidDel="00000000" w:rsidR="00000000" w:rsidRPr="00000000">
              <w:rPr>
                <w:b w:val="1"/>
                <w:sz w:val="20"/>
                <w:szCs w:val="20"/>
                <w:rtl w:val="0"/>
              </w:rPr>
              <w:t xml:space="preserve">Results</w:t>
            </w:r>
          </w:p>
        </w:tc>
        <w:tc>
          <w:tcPr>
            <w:tcBorders>
              <w:bottom w:color="000000" w:space="0" w:sz="4" w:val="single"/>
            </w:tcBorders>
          </w:tcPr>
          <w:p w:rsidR="00000000" w:rsidDel="00000000" w:rsidP="00000000" w:rsidRDefault="00000000" w:rsidRPr="00000000" w14:paraId="000000C1">
            <w:pPr>
              <w:pageBreakBefore w:val="0"/>
              <w:rPr>
                <w:b w:val="1"/>
                <w:sz w:val="20"/>
                <w:szCs w:val="20"/>
              </w:rPr>
            </w:pPr>
            <w:r w:rsidDel="00000000" w:rsidR="00000000" w:rsidRPr="00000000">
              <w:rPr>
                <w:b w:val="1"/>
                <w:sz w:val="20"/>
                <w:szCs w:val="20"/>
                <w:rtl w:val="0"/>
              </w:rPr>
              <w:t xml:space="preserve">Conclusion</w:t>
            </w:r>
          </w:p>
        </w:tc>
        <w:tc>
          <w:tcPr>
            <w:tcBorders>
              <w:bottom w:color="000000" w:space="0" w:sz="4" w:val="single"/>
            </w:tcBorders>
          </w:tcPr>
          <w:p w:rsidR="00000000" w:rsidDel="00000000" w:rsidP="00000000" w:rsidRDefault="00000000" w:rsidRPr="00000000" w14:paraId="000000C2">
            <w:pPr>
              <w:pageBreakBefore w:val="0"/>
              <w:rPr>
                <w:b w:val="1"/>
                <w:sz w:val="20"/>
                <w:szCs w:val="20"/>
              </w:rPr>
            </w:pPr>
            <w:r w:rsidDel="00000000" w:rsidR="00000000" w:rsidRPr="00000000">
              <w:rPr>
                <w:b w:val="1"/>
                <w:sz w:val="20"/>
                <w:szCs w:val="20"/>
                <w:rtl w:val="0"/>
              </w:rPr>
              <w:t xml:space="preserve">Evaluation</w:t>
            </w:r>
          </w:p>
        </w:tc>
      </w:tr>
      <w:tr>
        <w:trPr>
          <w:cantSplit w:val="0"/>
          <w:tblHeader w:val="0"/>
        </w:trPr>
        <w:tc>
          <w:tcPr>
            <w:shd w:fill="c5e0b3" w:val="clear"/>
          </w:tcPr>
          <w:p w:rsidR="00000000" w:rsidDel="00000000" w:rsidP="00000000" w:rsidRDefault="00000000" w:rsidRPr="00000000" w14:paraId="000000C3">
            <w:pPr>
              <w:pageBreakBefore w:val="0"/>
              <w:rPr>
                <w:sz w:val="20"/>
                <w:szCs w:val="20"/>
              </w:rPr>
            </w:pPr>
            <w:r w:rsidDel="00000000" w:rsidR="00000000" w:rsidRPr="00000000">
              <w:rPr>
                <w:sz w:val="20"/>
                <w:szCs w:val="20"/>
                <w:rtl w:val="0"/>
              </w:rPr>
              <w:t xml:space="preserve">Von Frisch’s “bee” (1950)</w:t>
            </w:r>
          </w:p>
        </w:tc>
        <w:tc>
          <w:tcPr>
            <w:shd w:fill="c5e0b3" w:val="clear"/>
          </w:tcPr>
          <w:p w:rsidR="00000000" w:rsidDel="00000000" w:rsidP="00000000" w:rsidRDefault="00000000" w:rsidRPr="00000000" w14:paraId="000000C4">
            <w:pPr>
              <w:pageBreakBefore w:val="0"/>
              <w:rPr>
                <w:sz w:val="20"/>
                <w:szCs w:val="20"/>
              </w:rPr>
            </w:pPr>
            <w:r w:rsidDel="00000000" w:rsidR="00000000" w:rsidRPr="00000000">
              <w:rPr>
                <w:sz w:val="20"/>
                <w:szCs w:val="20"/>
                <w:rtl w:val="0"/>
              </w:rPr>
              <w:t xml:space="preserve">How to bees communicate the location of a food source</w:t>
            </w:r>
          </w:p>
        </w:tc>
        <w:tc>
          <w:tcPr>
            <w:shd w:fill="c5e0b3" w:val="clear"/>
          </w:tcPr>
          <w:p w:rsidR="00000000" w:rsidDel="00000000" w:rsidP="00000000" w:rsidRDefault="00000000" w:rsidRPr="00000000" w14:paraId="000000C5">
            <w:pPr>
              <w:pageBreakBefore w:val="0"/>
              <w:rPr>
                <w:sz w:val="20"/>
                <w:szCs w:val="20"/>
              </w:rPr>
            </w:pPr>
            <w:r w:rsidDel="00000000" w:rsidR="00000000" w:rsidRPr="00000000">
              <w:rPr>
                <w:sz w:val="20"/>
                <w:szCs w:val="20"/>
                <w:rtl w:val="0"/>
              </w:rPr>
              <w:t xml:space="preserve">Field expt in natural environment of participants (the bees)</w:t>
            </w:r>
          </w:p>
          <w:p w:rsidR="00000000" w:rsidDel="00000000" w:rsidP="00000000" w:rsidRDefault="00000000" w:rsidRPr="00000000" w14:paraId="000000C6">
            <w:pPr>
              <w:pageBreakBefore w:val="0"/>
              <w:rPr>
                <w:sz w:val="20"/>
                <w:szCs w:val="20"/>
              </w:rPr>
            </w:pPr>
            <w:r w:rsidDel="00000000" w:rsidR="00000000" w:rsidRPr="00000000">
              <w:rPr>
                <w:sz w:val="20"/>
                <w:szCs w:val="20"/>
                <w:rtl w:val="0"/>
              </w:rPr>
              <w:t xml:space="preserve">Experimenter controlled IV but little control of EVs</w:t>
            </w:r>
          </w:p>
          <w:p w:rsidR="00000000" w:rsidDel="00000000" w:rsidP="00000000" w:rsidRDefault="00000000" w:rsidRPr="00000000" w14:paraId="000000C7">
            <w:pPr>
              <w:pageBreakBefore w:val="0"/>
              <w:rPr>
                <w:sz w:val="20"/>
                <w:szCs w:val="20"/>
              </w:rPr>
            </w:pPr>
            <w:r w:rsidDel="00000000" w:rsidR="00000000" w:rsidRPr="00000000">
              <w:rPr>
                <w:sz w:val="20"/>
                <w:szCs w:val="20"/>
                <w:rtl w:val="0"/>
              </w:rPr>
              <w:t xml:space="preserve">Glass of sugar water placed at different locations</w:t>
            </w:r>
          </w:p>
          <w:p w:rsidR="00000000" w:rsidDel="00000000" w:rsidP="00000000" w:rsidRDefault="00000000" w:rsidRPr="00000000" w14:paraId="000000C8">
            <w:pPr>
              <w:pageBreakBefore w:val="0"/>
              <w:rPr>
                <w:sz w:val="20"/>
                <w:szCs w:val="20"/>
              </w:rPr>
            </w:pPr>
            <w:r w:rsidDel="00000000" w:rsidR="00000000" w:rsidRPr="00000000">
              <w:rPr>
                <w:sz w:val="20"/>
                <w:szCs w:val="20"/>
                <w:rtl w:val="0"/>
              </w:rPr>
              <w:t xml:space="preserve">Glass sided hive to allow observation of bees</w:t>
            </w:r>
          </w:p>
          <w:p w:rsidR="00000000" w:rsidDel="00000000" w:rsidP="00000000" w:rsidRDefault="00000000" w:rsidRPr="00000000" w14:paraId="000000C9">
            <w:pPr>
              <w:pageBreakBefore w:val="0"/>
              <w:rPr>
                <w:sz w:val="20"/>
                <w:szCs w:val="20"/>
              </w:rPr>
            </w:pPr>
            <w:r w:rsidDel="00000000" w:rsidR="00000000" w:rsidRPr="00000000">
              <w:rPr>
                <w:sz w:val="20"/>
                <w:szCs w:val="20"/>
                <w:rtl w:val="0"/>
              </w:rPr>
              <w:t xml:space="preserve">Bees who visited sugar water marked with paint</w:t>
            </w:r>
          </w:p>
          <w:p w:rsidR="00000000" w:rsidDel="00000000" w:rsidP="00000000" w:rsidRDefault="00000000" w:rsidRPr="00000000" w14:paraId="000000CA">
            <w:pPr>
              <w:pageBreakBefore w:val="0"/>
              <w:rPr>
                <w:sz w:val="20"/>
                <w:szCs w:val="20"/>
              </w:rPr>
            </w:pPr>
            <w:r w:rsidDel="00000000" w:rsidR="00000000" w:rsidRPr="00000000">
              <w:rPr>
                <w:sz w:val="20"/>
                <w:szCs w:val="20"/>
                <w:rtl w:val="0"/>
              </w:rPr>
              <w:t xml:space="preserve">Researcher observed behaviour of the bees when they returned to the hive</w:t>
            </w:r>
          </w:p>
        </w:tc>
        <w:tc>
          <w:tcPr>
            <w:shd w:fill="c5e0b3" w:val="clear"/>
          </w:tcPr>
          <w:p w:rsidR="00000000" w:rsidDel="00000000" w:rsidP="00000000" w:rsidRDefault="00000000" w:rsidRPr="00000000" w14:paraId="000000CB">
            <w:pPr>
              <w:pageBreakBefore w:val="0"/>
              <w:rPr>
                <w:sz w:val="20"/>
                <w:szCs w:val="20"/>
              </w:rPr>
            </w:pPr>
            <w:r w:rsidDel="00000000" w:rsidR="00000000" w:rsidRPr="00000000">
              <w:rPr>
                <w:sz w:val="20"/>
                <w:szCs w:val="20"/>
                <w:rtl w:val="0"/>
              </w:rPr>
              <w:t xml:space="preserve">If food &lt;100m away bees circled to the right and then left</w:t>
            </w:r>
          </w:p>
          <w:p w:rsidR="00000000" w:rsidDel="00000000" w:rsidP="00000000" w:rsidRDefault="00000000" w:rsidRPr="00000000" w14:paraId="000000CC">
            <w:pPr>
              <w:pageBreakBefore w:val="0"/>
              <w:rPr>
                <w:sz w:val="20"/>
                <w:szCs w:val="20"/>
              </w:rPr>
            </w:pPr>
            <w:r w:rsidDel="00000000" w:rsidR="00000000" w:rsidRPr="00000000">
              <w:rPr>
                <w:sz w:val="20"/>
                <w:szCs w:val="20"/>
                <w:rtl w:val="0"/>
              </w:rPr>
              <w:t xml:space="preserve">If food &gt;100m away, ‘waggle dance’</w:t>
            </w:r>
          </w:p>
          <w:p w:rsidR="00000000" w:rsidDel="00000000" w:rsidP="00000000" w:rsidRDefault="00000000" w:rsidRPr="00000000" w14:paraId="000000CD">
            <w:pPr>
              <w:pageBreakBefore w:val="0"/>
              <w:rPr>
                <w:sz w:val="20"/>
                <w:szCs w:val="20"/>
              </w:rPr>
            </w:pPr>
            <w:r w:rsidDel="00000000" w:rsidR="00000000" w:rsidRPr="00000000">
              <w:rPr>
                <w:sz w:val="20"/>
                <w:szCs w:val="20"/>
                <w:rtl w:val="0"/>
              </w:rPr>
              <w:t xml:space="preserve">Dance: straight line, abdomen waggled side to side then left circle, straight, right circle</w:t>
            </w:r>
          </w:p>
          <w:p w:rsidR="00000000" w:rsidDel="00000000" w:rsidP="00000000" w:rsidRDefault="00000000" w:rsidRPr="00000000" w14:paraId="000000CE">
            <w:pPr>
              <w:pageBreakBefore w:val="0"/>
              <w:rPr>
                <w:sz w:val="20"/>
                <w:szCs w:val="20"/>
              </w:rPr>
            </w:pPr>
            <w:r w:rsidDel="00000000" w:rsidR="00000000" w:rsidRPr="00000000">
              <w:rPr>
                <w:rtl w:val="0"/>
              </w:rPr>
            </w:r>
          </w:p>
          <w:p w:rsidR="00000000" w:rsidDel="00000000" w:rsidP="00000000" w:rsidRDefault="00000000" w:rsidRPr="00000000" w14:paraId="000000CF">
            <w:pPr>
              <w:pageBreakBefore w:val="0"/>
              <w:rPr>
                <w:sz w:val="20"/>
                <w:szCs w:val="20"/>
              </w:rPr>
            </w:pPr>
            <w:r w:rsidDel="00000000" w:rsidR="00000000" w:rsidRPr="00000000">
              <w:rPr>
                <w:sz w:val="20"/>
                <w:szCs w:val="20"/>
                <w:rtl w:val="0"/>
              </w:rPr>
              <w:t xml:space="preserve">Distance: number of turns made in 15sec</w:t>
            </w:r>
          </w:p>
          <w:p w:rsidR="00000000" w:rsidDel="00000000" w:rsidP="00000000" w:rsidRDefault="00000000" w:rsidRPr="00000000" w14:paraId="000000D0">
            <w:pPr>
              <w:pageBreakBefore w:val="0"/>
              <w:rPr>
                <w:sz w:val="20"/>
                <w:szCs w:val="20"/>
              </w:rPr>
            </w:pPr>
            <w:r w:rsidDel="00000000" w:rsidR="00000000" w:rsidRPr="00000000">
              <w:rPr>
                <w:sz w:val="20"/>
                <w:szCs w:val="20"/>
                <w:rtl w:val="0"/>
              </w:rPr>
              <w:t xml:space="preserve">Food angle from sun: straight part of dance</w:t>
            </w:r>
          </w:p>
        </w:tc>
        <w:tc>
          <w:tcPr>
            <w:shd w:fill="c5e0b3" w:val="clear"/>
          </w:tcPr>
          <w:p w:rsidR="00000000" w:rsidDel="00000000" w:rsidP="00000000" w:rsidRDefault="00000000" w:rsidRPr="00000000" w14:paraId="000000D1">
            <w:pPr>
              <w:pageBreakBefore w:val="0"/>
              <w:rPr>
                <w:sz w:val="20"/>
                <w:szCs w:val="20"/>
              </w:rPr>
            </w:pPr>
            <w:r w:rsidDel="00000000" w:rsidR="00000000" w:rsidRPr="00000000">
              <w:rPr>
                <w:sz w:val="20"/>
                <w:szCs w:val="20"/>
                <w:rtl w:val="0"/>
              </w:rPr>
              <w:t xml:space="preserve">Bees use movements to communicate distance and direction of food to each other</w:t>
            </w:r>
          </w:p>
          <w:p w:rsidR="00000000" w:rsidDel="00000000" w:rsidP="00000000" w:rsidRDefault="00000000" w:rsidRPr="00000000" w14:paraId="000000D2">
            <w:pPr>
              <w:pageBreakBefore w:val="0"/>
              <w:rPr>
                <w:sz w:val="20"/>
                <w:szCs w:val="20"/>
              </w:rPr>
            </w:pPr>
            <w:r w:rsidDel="00000000" w:rsidR="00000000" w:rsidRPr="00000000">
              <w:rPr>
                <w:sz w:val="20"/>
                <w:szCs w:val="20"/>
              </w:rPr>
              <w:drawing>
                <wp:inline distB="0" distT="0" distL="0" distR="0">
                  <wp:extent cx="1018957" cy="1178594"/>
                  <wp:effectExtent b="0" l="0" r="0" t="0"/>
                  <wp:docPr descr="Image result for waggle dance" id="10" name="image4.jpg"/>
                  <a:graphic>
                    <a:graphicData uri="http://schemas.openxmlformats.org/drawingml/2006/picture">
                      <pic:pic>
                        <pic:nvPicPr>
                          <pic:cNvPr descr="Image result for waggle dance" id="0" name="image4.jpg"/>
                          <pic:cNvPicPr preferRelativeResize="0"/>
                        </pic:nvPicPr>
                        <pic:blipFill>
                          <a:blip r:embed="rId10"/>
                          <a:srcRect b="0" l="0" r="0" t="0"/>
                          <a:stretch>
                            <a:fillRect/>
                          </a:stretch>
                        </pic:blipFill>
                        <pic:spPr>
                          <a:xfrm>
                            <a:off x="0" y="0"/>
                            <a:ext cx="1018957" cy="1178594"/>
                          </a:xfrm>
                          <a:prstGeom prst="rect"/>
                          <a:ln/>
                        </pic:spPr>
                      </pic:pic>
                    </a:graphicData>
                  </a:graphic>
                </wp:inline>
              </w:drawing>
            </w:r>
            <w:r w:rsidDel="00000000" w:rsidR="00000000" w:rsidRPr="00000000">
              <w:rPr>
                <w:rtl w:val="0"/>
              </w:rPr>
            </w:r>
          </w:p>
        </w:tc>
        <w:tc>
          <w:tcPr>
            <w:shd w:fill="c5e0b3" w:val="clear"/>
          </w:tcPr>
          <w:p w:rsidR="00000000" w:rsidDel="00000000" w:rsidP="00000000" w:rsidRDefault="00000000" w:rsidRPr="00000000" w14:paraId="000000D3">
            <w:pPr>
              <w:pageBreakBefore w:val="0"/>
              <w:rPr>
                <w:sz w:val="20"/>
                <w:szCs w:val="20"/>
              </w:rPr>
            </w:pPr>
            <w:r w:rsidDel="00000000" w:rsidR="00000000" w:rsidRPr="00000000">
              <w:rPr>
                <w:sz w:val="20"/>
                <w:szCs w:val="20"/>
                <w:rtl w:val="0"/>
              </w:rPr>
              <w:t xml:space="preserve">One of the first studies into animal communication, which encouraged more.</w:t>
            </w:r>
          </w:p>
          <w:p w:rsidR="00000000" w:rsidDel="00000000" w:rsidP="00000000" w:rsidRDefault="00000000" w:rsidRPr="00000000" w14:paraId="000000D4">
            <w:pPr>
              <w:pageBreakBefore w:val="0"/>
              <w:rPr>
                <w:sz w:val="20"/>
                <w:szCs w:val="20"/>
              </w:rPr>
            </w:pPr>
            <w:r w:rsidDel="00000000" w:rsidR="00000000" w:rsidRPr="00000000">
              <w:rPr>
                <w:rtl w:val="0"/>
              </w:rPr>
            </w:r>
          </w:p>
          <w:p w:rsidR="00000000" w:rsidDel="00000000" w:rsidP="00000000" w:rsidRDefault="00000000" w:rsidRPr="00000000" w14:paraId="000000D5">
            <w:pPr>
              <w:pageBreakBefore w:val="0"/>
              <w:rPr>
                <w:sz w:val="20"/>
                <w:szCs w:val="20"/>
              </w:rPr>
            </w:pPr>
            <w:r w:rsidDel="00000000" w:rsidR="00000000" w:rsidRPr="00000000">
              <w:rPr>
                <w:sz w:val="20"/>
                <w:szCs w:val="20"/>
                <w:rtl w:val="0"/>
              </w:rPr>
              <w:t xml:space="preserve">Results have been replicated – reliable</w:t>
            </w:r>
          </w:p>
          <w:p w:rsidR="00000000" w:rsidDel="00000000" w:rsidP="00000000" w:rsidRDefault="00000000" w:rsidRPr="00000000" w14:paraId="000000D6">
            <w:pPr>
              <w:pageBreakBefore w:val="0"/>
              <w:rPr>
                <w:sz w:val="20"/>
                <w:szCs w:val="20"/>
              </w:rPr>
            </w:pPr>
            <w:r w:rsidDel="00000000" w:rsidR="00000000" w:rsidRPr="00000000">
              <w:rPr>
                <w:rtl w:val="0"/>
              </w:rPr>
            </w:r>
          </w:p>
          <w:p w:rsidR="00000000" w:rsidDel="00000000" w:rsidP="00000000" w:rsidRDefault="00000000" w:rsidRPr="00000000" w14:paraId="000000D7">
            <w:pPr>
              <w:pageBreakBefore w:val="0"/>
              <w:rPr>
                <w:sz w:val="20"/>
                <w:szCs w:val="20"/>
              </w:rPr>
            </w:pPr>
            <w:r w:rsidDel="00000000" w:rsidR="00000000" w:rsidRPr="00000000">
              <w:rPr>
                <w:sz w:val="20"/>
                <w:szCs w:val="20"/>
                <w:rtl w:val="0"/>
              </w:rPr>
              <w:t xml:space="preserve">Sugar water glass – not natural for bees, so lacks ecological validity</w:t>
            </w:r>
          </w:p>
        </w:tc>
      </w:tr>
      <w:tr>
        <w:trPr>
          <w:cantSplit w:val="0"/>
          <w:tblHeader w:val="0"/>
        </w:trPr>
        <w:tc>
          <w:tcPr>
            <w:tcBorders>
              <w:bottom w:color="000000" w:space="0" w:sz="4" w:val="single"/>
            </w:tcBorders>
            <w:shd w:fill="c5e0b3" w:val="clear"/>
          </w:tcPr>
          <w:p w:rsidR="00000000" w:rsidDel="00000000" w:rsidP="00000000" w:rsidRDefault="00000000" w:rsidRPr="00000000" w14:paraId="000000D8">
            <w:pPr>
              <w:pageBreakBefore w:val="0"/>
              <w:rPr>
                <w:sz w:val="20"/>
                <w:szCs w:val="20"/>
              </w:rPr>
            </w:pPr>
            <w:r w:rsidDel="00000000" w:rsidR="00000000" w:rsidRPr="00000000">
              <w:rPr>
                <w:sz w:val="20"/>
                <w:szCs w:val="20"/>
                <w:rtl w:val="0"/>
              </w:rPr>
              <w:t xml:space="preserve">Yuki’s “emoticons” (2007)</w:t>
            </w:r>
          </w:p>
        </w:tc>
        <w:tc>
          <w:tcPr>
            <w:tcBorders>
              <w:bottom w:color="000000" w:space="0" w:sz="4" w:val="single"/>
            </w:tcBorders>
            <w:shd w:fill="c5e0b3" w:val="clear"/>
          </w:tcPr>
          <w:p w:rsidR="00000000" w:rsidDel="00000000" w:rsidP="00000000" w:rsidRDefault="00000000" w:rsidRPr="00000000" w14:paraId="000000D9">
            <w:pPr>
              <w:pageBreakBefore w:val="0"/>
              <w:rPr>
                <w:sz w:val="20"/>
                <w:szCs w:val="20"/>
              </w:rPr>
            </w:pPr>
            <w:r w:rsidDel="00000000" w:rsidR="00000000" w:rsidRPr="00000000">
              <w:rPr>
                <w:sz w:val="20"/>
                <w:szCs w:val="20"/>
                <w:rtl w:val="0"/>
              </w:rPr>
              <w:t xml:space="preserve">Does culture affect how facial cue are used in understanding emption?</w:t>
            </w:r>
          </w:p>
        </w:tc>
        <w:tc>
          <w:tcPr>
            <w:tcBorders>
              <w:bottom w:color="000000" w:space="0" w:sz="4" w:val="single"/>
            </w:tcBorders>
            <w:shd w:fill="c5e0b3" w:val="clear"/>
          </w:tcPr>
          <w:p w:rsidR="00000000" w:rsidDel="00000000" w:rsidP="00000000" w:rsidRDefault="00000000" w:rsidRPr="00000000" w14:paraId="000000DA">
            <w:pPr>
              <w:pageBreakBefore w:val="0"/>
              <w:rPr>
                <w:sz w:val="20"/>
                <w:szCs w:val="20"/>
              </w:rPr>
            </w:pPr>
            <w:r w:rsidDel="00000000" w:rsidR="00000000" w:rsidRPr="00000000">
              <w:rPr>
                <w:sz w:val="20"/>
                <w:szCs w:val="20"/>
                <w:rtl w:val="0"/>
              </w:rPr>
              <w:t xml:space="preserve">Questionnaire</w:t>
            </w:r>
          </w:p>
          <w:p w:rsidR="00000000" w:rsidDel="00000000" w:rsidP="00000000" w:rsidRDefault="00000000" w:rsidRPr="00000000" w14:paraId="000000DB">
            <w:pPr>
              <w:pageBreakBefore w:val="0"/>
              <w:rPr>
                <w:sz w:val="20"/>
                <w:szCs w:val="20"/>
              </w:rPr>
            </w:pPr>
            <w:r w:rsidDel="00000000" w:rsidR="00000000" w:rsidRPr="00000000">
              <w:rPr>
                <w:sz w:val="20"/>
                <w:szCs w:val="20"/>
                <w:rtl w:val="0"/>
              </w:rPr>
              <w:t xml:space="preserve">American and Japanese students</w:t>
            </w:r>
          </w:p>
          <w:p w:rsidR="00000000" w:rsidDel="00000000" w:rsidP="00000000" w:rsidRDefault="00000000" w:rsidRPr="00000000" w14:paraId="000000DC">
            <w:pPr>
              <w:pageBreakBefore w:val="0"/>
              <w:rPr>
                <w:sz w:val="20"/>
                <w:szCs w:val="20"/>
              </w:rPr>
            </w:pPr>
            <w:r w:rsidDel="00000000" w:rsidR="00000000" w:rsidRPr="00000000">
              <w:rPr>
                <w:sz w:val="20"/>
                <w:szCs w:val="20"/>
                <w:rtl w:val="0"/>
              </w:rPr>
              <w:t xml:space="preserve">Standard questions</w:t>
            </w:r>
          </w:p>
          <w:p w:rsidR="00000000" w:rsidDel="00000000" w:rsidP="00000000" w:rsidRDefault="00000000" w:rsidRPr="00000000" w14:paraId="000000DD">
            <w:pPr>
              <w:pageBreakBefore w:val="0"/>
              <w:rPr>
                <w:sz w:val="20"/>
                <w:szCs w:val="20"/>
              </w:rPr>
            </w:pPr>
            <w:r w:rsidDel="00000000" w:rsidR="00000000" w:rsidRPr="00000000">
              <w:rPr>
                <w:sz w:val="20"/>
                <w:szCs w:val="20"/>
                <w:rtl w:val="0"/>
              </w:rPr>
              <w:t xml:space="preserve">Rating scale 1-9 of how happy the face looked</w:t>
            </w:r>
          </w:p>
          <w:p w:rsidR="00000000" w:rsidDel="00000000" w:rsidP="00000000" w:rsidRDefault="00000000" w:rsidRPr="00000000" w14:paraId="000000DE">
            <w:pPr>
              <w:pageBreakBefore w:val="0"/>
              <w:rPr>
                <w:sz w:val="20"/>
                <w:szCs w:val="20"/>
              </w:rPr>
            </w:pPr>
            <w:r w:rsidDel="00000000" w:rsidR="00000000" w:rsidRPr="00000000">
              <w:rPr>
                <w:sz w:val="20"/>
                <w:szCs w:val="20"/>
                <w:rtl w:val="0"/>
              </w:rPr>
              <w:t xml:space="preserve">6 different combinations of eyes and mouths</w:t>
            </w:r>
          </w:p>
          <w:p w:rsidR="00000000" w:rsidDel="00000000" w:rsidP="00000000" w:rsidRDefault="00000000" w:rsidRPr="00000000" w14:paraId="000000DF">
            <w:pPr>
              <w:pageBreakBefore w:val="0"/>
              <w:rPr>
                <w:sz w:val="20"/>
                <w:szCs w:val="20"/>
              </w:rPr>
            </w:pPr>
            <w:r w:rsidDel="00000000" w:rsidR="00000000" w:rsidRPr="00000000">
              <w:rPr>
                <w:rtl w:val="0"/>
              </w:rPr>
            </w:r>
          </w:p>
          <w:p w:rsidR="00000000" w:rsidDel="00000000" w:rsidP="00000000" w:rsidRDefault="00000000" w:rsidRPr="00000000" w14:paraId="000000E0">
            <w:pPr>
              <w:pageBreakBefore w:val="0"/>
              <w:rPr>
                <w:sz w:val="20"/>
                <w:szCs w:val="20"/>
              </w:rPr>
            </w:pPr>
            <w:r w:rsidDel="00000000" w:rsidR="00000000" w:rsidRPr="00000000">
              <w:rPr>
                <w:sz w:val="20"/>
                <w:szCs w:val="20"/>
              </w:rPr>
              <w:drawing>
                <wp:inline distB="0" distT="0" distL="0" distR="0">
                  <wp:extent cx="2422930" cy="541846"/>
                  <wp:effectExtent b="0" l="0" r="0" t="0"/>
                  <wp:docPr descr="Image result for yuki emoticon study" id="9" name="image5.jpg"/>
                  <a:graphic>
                    <a:graphicData uri="http://schemas.openxmlformats.org/drawingml/2006/picture">
                      <pic:pic>
                        <pic:nvPicPr>
                          <pic:cNvPr descr="Image result for yuki emoticon study" id="0" name="image5.jpg"/>
                          <pic:cNvPicPr preferRelativeResize="0"/>
                        </pic:nvPicPr>
                        <pic:blipFill>
                          <a:blip r:embed="rId11"/>
                          <a:srcRect b="0" l="0" r="0" t="70182"/>
                          <a:stretch>
                            <a:fillRect/>
                          </a:stretch>
                        </pic:blipFill>
                        <pic:spPr>
                          <a:xfrm>
                            <a:off x="0" y="0"/>
                            <a:ext cx="2422930" cy="541846"/>
                          </a:xfrm>
                          <a:prstGeom prst="rect"/>
                          <a:ln/>
                        </pic:spPr>
                      </pic:pic>
                    </a:graphicData>
                  </a:graphic>
                </wp:inline>
              </w:drawing>
            </w:r>
            <w:r w:rsidDel="00000000" w:rsidR="00000000" w:rsidRPr="00000000">
              <w:rPr>
                <w:rtl w:val="0"/>
              </w:rPr>
            </w:r>
          </w:p>
        </w:tc>
        <w:tc>
          <w:tcPr>
            <w:tcBorders>
              <w:bottom w:color="000000" w:space="0" w:sz="4" w:val="single"/>
            </w:tcBorders>
            <w:shd w:fill="c5e0b3" w:val="clear"/>
          </w:tcPr>
          <w:p w:rsidR="00000000" w:rsidDel="00000000" w:rsidP="00000000" w:rsidRDefault="00000000" w:rsidRPr="00000000" w14:paraId="000000E1">
            <w:pPr>
              <w:pageBreakBefore w:val="0"/>
              <w:rPr>
                <w:sz w:val="20"/>
                <w:szCs w:val="20"/>
              </w:rPr>
            </w:pPr>
            <w:r w:rsidDel="00000000" w:rsidR="00000000" w:rsidRPr="00000000">
              <w:rPr>
                <w:sz w:val="20"/>
                <w:szCs w:val="20"/>
                <w:rtl w:val="0"/>
              </w:rPr>
              <w:t xml:space="preserve">Japanese – happy eyes = happiest</w:t>
            </w:r>
          </w:p>
          <w:p w:rsidR="00000000" w:rsidDel="00000000" w:rsidP="00000000" w:rsidRDefault="00000000" w:rsidRPr="00000000" w14:paraId="000000E2">
            <w:pPr>
              <w:pageBreakBefore w:val="0"/>
              <w:rPr>
                <w:sz w:val="20"/>
                <w:szCs w:val="20"/>
              </w:rPr>
            </w:pPr>
            <w:r w:rsidDel="00000000" w:rsidR="00000000" w:rsidRPr="00000000">
              <w:rPr>
                <w:sz w:val="20"/>
                <w:szCs w:val="20"/>
                <w:rtl w:val="0"/>
              </w:rPr>
              <w:t xml:space="preserve">USA – happy mouths = happiest</w:t>
            </w:r>
          </w:p>
        </w:tc>
        <w:tc>
          <w:tcPr>
            <w:tcBorders>
              <w:bottom w:color="000000" w:space="0" w:sz="4" w:val="single"/>
            </w:tcBorders>
            <w:shd w:fill="c5e0b3" w:val="clear"/>
          </w:tcPr>
          <w:p w:rsidR="00000000" w:rsidDel="00000000" w:rsidP="00000000" w:rsidRDefault="00000000" w:rsidRPr="00000000" w14:paraId="000000E3">
            <w:pPr>
              <w:pageBreakBefore w:val="0"/>
              <w:rPr>
                <w:sz w:val="20"/>
                <w:szCs w:val="20"/>
              </w:rPr>
            </w:pPr>
            <w:r w:rsidDel="00000000" w:rsidR="00000000" w:rsidRPr="00000000">
              <w:rPr>
                <w:sz w:val="20"/>
                <w:szCs w:val="20"/>
                <w:rtl w:val="0"/>
              </w:rPr>
              <w:t xml:space="preserve">People learn their own culture’s norms</w:t>
            </w:r>
          </w:p>
          <w:p w:rsidR="00000000" w:rsidDel="00000000" w:rsidP="00000000" w:rsidRDefault="00000000" w:rsidRPr="00000000" w14:paraId="000000E4">
            <w:pPr>
              <w:pageBreakBefore w:val="0"/>
              <w:rPr>
                <w:sz w:val="20"/>
                <w:szCs w:val="20"/>
              </w:rPr>
            </w:pPr>
            <w:r w:rsidDel="00000000" w:rsidR="00000000" w:rsidRPr="00000000">
              <w:rPr>
                <w:sz w:val="20"/>
                <w:szCs w:val="20"/>
                <w:rtl w:val="0"/>
              </w:rPr>
              <w:t xml:space="preserve">Japan – culture tries to limit outward emotion. Eyes more genuine to read happiness</w:t>
            </w:r>
          </w:p>
        </w:tc>
        <w:tc>
          <w:tcPr>
            <w:tcBorders>
              <w:bottom w:color="000000" w:space="0" w:sz="4" w:val="single"/>
            </w:tcBorders>
            <w:shd w:fill="c5e0b3" w:val="clear"/>
          </w:tcPr>
          <w:p w:rsidR="00000000" w:rsidDel="00000000" w:rsidP="00000000" w:rsidRDefault="00000000" w:rsidRPr="00000000" w14:paraId="000000E5">
            <w:pPr>
              <w:pageBreakBefore w:val="0"/>
              <w:rPr>
                <w:sz w:val="20"/>
                <w:szCs w:val="20"/>
              </w:rPr>
            </w:pPr>
            <w:r w:rsidDel="00000000" w:rsidR="00000000" w:rsidRPr="00000000">
              <w:rPr>
                <w:sz w:val="20"/>
                <w:szCs w:val="20"/>
                <w:rtl w:val="0"/>
              </w:rPr>
              <w:t xml:space="preserve">Emoticons instead of real faces – lacks ecological validity (but results same when replicated with photos)</w:t>
            </w:r>
          </w:p>
          <w:p w:rsidR="00000000" w:rsidDel="00000000" w:rsidP="00000000" w:rsidRDefault="00000000" w:rsidRPr="00000000" w14:paraId="000000E6">
            <w:pPr>
              <w:pageBreakBefore w:val="0"/>
              <w:rPr>
                <w:sz w:val="20"/>
                <w:szCs w:val="20"/>
              </w:rPr>
            </w:pPr>
            <w:r w:rsidDel="00000000" w:rsidR="00000000" w:rsidRPr="00000000">
              <w:rPr>
                <w:rtl w:val="0"/>
              </w:rPr>
            </w:r>
          </w:p>
          <w:p w:rsidR="00000000" w:rsidDel="00000000" w:rsidP="00000000" w:rsidRDefault="00000000" w:rsidRPr="00000000" w14:paraId="000000E7">
            <w:pPr>
              <w:pageBreakBefore w:val="0"/>
              <w:rPr>
                <w:sz w:val="20"/>
                <w:szCs w:val="20"/>
              </w:rPr>
            </w:pPr>
            <w:r w:rsidDel="00000000" w:rsidR="00000000" w:rsidRPr="00000000">
              <w:rPr>
                <w:sz w:val="20"/>
                <w:szCs w:val="20"/>
                <w:rtl w:val="0"/>
              </w:rPr>
              <w:t xml:space="preserve">Participants aware they were taking part in research so may not have given true responses. Researchers could have displayed demand characteristics about expected answers, making research less reliable</w:t>
            </w:r>
          </w:p>
          <w:p w:rsidR="00000000" w:rsidDel="00000000" w:rsidP="00000000" w:rsidRDefault="00000000" w:rsidRPr="00000000" w14:paraId="000000E8">
            <w:pPr>
              <w:pageBreakBefore w:val="0"/>
              <w:rPr>
                <w:sz w:val="20"/>
                <w:szCs w:val="20"/>
              </w:rPr>
            </w:pPr>
            <w:r w:rsidDel="00000000" w:rsidR="00000000" w:rsidRPr="00000000">
              <w:rPr>
                <w:rtl w:val="0"/>
              </w:rPr>
            </w:r>
          </w:p>
          <w:p w:rsidR="00000000" w:rsidDel="00000000" w:rsidP="00000000" w:rsidRDefault="00000000" w:rsidRPr="00000000" w14:paraId="000000E9">
            <w:pPr>
              <w:pageBreakBefore w:val="0"/>
              <w:rPr>
                <w:sz w:val="20"/>
                <w:szCs w:val="20"/>
              </w:rPr>
            </w:pPr>
            <w:r w:rsidDel="00000000" w:rsidR="00000000" w:rsidRPr="00000000">
              <w:rPr>
                <w:sz w:val="20"/>
                <w:szCs w:val="20"/>
                <w:rtl w:val="0"/>
              </w:rPr>
              <w:t xml:space="preserve">Representative – participants all students</w:t>
            </w:r>
          </w:p>
          <w:p w:rsidR="00000000" w:rsidDel="00000000" w:rsidP="00000000" w:rsidRDefault="00000000" w:rsidRPr="00000000" w14:paraId="000000EA">
            <w:pPr>
              <w:pageBreakBefore w:val="0"/>
              <w:rPr>
                <w:sz w:val="20"/>
                <w:szCs w:val="20"/>
              </w:rPr>
            </w:pPr>
            <w:r w:rsidDel="00000000" w:rsidR="00000000" w:rsidRPr="00000000">
              <w:rPr>
                <w:rtl w:val="0"/>
              </w:rPr>
            </w:r>
          </w:p>
          <w:p w:rsidR="00000000" w:rsidDel="00000000" w:rsidP="00000000" w:rsidRDefault="00000000" w:rsidRPr="00000000" w14:paraId="000000EB">
            <w:pPr>
              <w:pageBreakBefore w:val="0"/>
              <w:rPr>
                <w:sz w:val="20"/>
                <w:szCs w:val="20"/>
              </w:rPr>
            </w:pPr>
            <w:r w:rsidDel="00000000" w:rsidR="00000000" w:rsidRPr="00000000">
              <w:rPr>
                <w:sz w:val="20"/>
                <w:szCs w:val="20"/>
                <w:rtl w:val="0"/>
              </w:rPr>
              <w:t xml:space="preserve">Only happy and sad investigated – can’t generalise to all emotions</w:t>
            </w:r>
          </w:p>
          <w:p w:rsidR="00000000" w:rsidDel="00000000" w:rsidP="00000000" w:rsidRDefault="00000000" w:rsidRPr="00000000" w14:paraId="000000EC">
            <w:pPr>
              <w:pageBreakBefore w:val="0"/>
              <w:rPr>
                <w:sz w:val="20"/>
                <w:szCs w:val="20"/>
              </w:rPr>
            </w:pPr>
            <w:r w:rsidDel="00000000" w:rsidR="00000000" w:rsidRPr="00000000">
              <w:rPr>
                <w:rtl w:val="0"/>
              </w:rPr>
            </w:r>
          </w:p>
          <w:p w:rsidR="00000000" w:rsidDel="00000000" w:rsidP="00000000" w:rsidRDefault="00000000" w:rsidRPr="00000000" w14:paraId="000000ED">
            <w:pPr>
              <w:pageBreakBefore w:val="0"/>
              <w:rPr>
                <w:sz w:val="20"/>
                <w:szCs w:val="20"/>
              </w:rPr>
            </w:pPr>
            <w:r w:rsidDel="00000000" w:rsidR="00000000" w:rsidRPr="00000000">
              <w:rPr>
                <w:rtl w:val="0"/>
              </w:rPr>
            </w:r>
          </w:p>
          <w:p w:rsidR="00000000" w:rsidDel="00000000" w:rsidP="00000000" w:rsidRDefault="00000000" w:rsidRPr="00000000" w14:paraId="000000EE">
            <w:pPr>
              <w:pageBreakBefore w:val="0"/>
              <w:rPr>
                <w:sz w:val="20"/>
                <w:szCs w:val="20"/>
              </w:rPr>
            </w:pPr>
            <w:r w:rsidDel="00000000" w:rsidR="00000000" w:rsidRPr="00000000">
              <w:rPr>
                <w:rtl w:val="0"/>
              </w:rPr>
            </w:r>
          </w:p>
          <w:p w:rsidR="00000000" w:rsidDel="00000000" w:rsidP="00000000" w:rsidRDefault="00000000" w:rsidRPr="00000000" w14:paraId="000000EF">
            <w:pPr>
              <w:pageBreakBefore w:val="0"/>
              <w:rPr>
                <w:sz w:val="20"/>
                <w:szCs w:val="20"/>
              </w:rPr>
            </w:pPr>
            <w:r w:rsidDel="00000000" w:rsidR="00000000" w:rsidRPr="00000000">
              <w:rPr>
                <w:rtl w:val="0"/>
              </w:rPr>
            </w:r>
          </w:p>
          <w:p w:rsidR="00000000" w:rsidDel="00000000" w:rsidP="00000000" w:rsidRDefault="00000000" w:rsidRPr="00000000" w14:paraId="000000F0">
            <w:pPr>
              <w:pageBreakBefore w:val="0"/>
              <w:rPr>
                <w:sz w:val="20"/>
                <w:szCs w:val="20"/>
              </w:rPr>
            </w:pPr>
            <w:r w:rsidDel="00000000" w:rsidR="00000000" w:rsidRPr="00000000">
              <w:rPr>
                <w:rtl w:val="0"/>
              </w:rPr>
            </w:r>
          </w:p>
          <w:p w:rsidR="00000000" w:rsidDel="00000000" w:rsidP="00000000" w:rsidRDefault="00000000" w:rsidRPr="00000000" w14:paraId="000000F1">
            <w:pPr>
              <w:pageBreakBefore w:val="0"/>
              <w:rPr>
                <w:sz w:val="20"/>
                <w:szCs w:val="20"/>
              </w:rPr>
            </w:pPr>
            <w:r w:rsidDel="00000000" w:rsidR="00000000" w:rsidRPr="00000000">
              <w:rPr>
                <w:rtl w:val="0"/>
              </w:rPr>
            </w:r>
          </w:p>
          <w:p w:rsidR="00000000" w:rsidDel="00000000" w:rsidP="00000000" w:rsidRDefault="00000000" w:rsidRPr="00000000" w14:paraId="000000F2">
            <w:pPr>
              <w:pageBreakBefore w:val="0"/>
              <w:rPr>
                <w:sz w:val="20"/>
                <w:szCs w:val="20"/>
              </w:rPr>
            </w:pPr>
            <w:r w:rsidDel="00000000" w:rsidR="00000000" w:rsidRPr="00000000">
              <w:rPr>
                <w:rtl w:val="0"/>
              </w:rPr>
            </w:r>
          </w:p>
          <w:p w:rsidR="00000000" w:rsidDel="00000000" w:rsidP="00000000" w:rsidRDefault="00000000" w:rsidRPr="00000000" w14:paraId="000000F3">
            <w:pPr>
              <w:pageBreakBefore w:val="0"/>
              <w:rPr>
                <w:sz w:val="20"/>
                <w:szCs w:val="20"/>
              </w:rPr>
            </w:pPr>
            <w:r w:rsidDel="00000000" w:rsidR="00000000" w:rsidRPr="00000000">
              <w:rPr>
                <w:rtl w:val="0"/>
              </w:rPr>
            </w:r>
          </w:p>
          <w:p w:rsidR="00000000" w:rsidDel="00000000" w:rsidP="00000000" w:rsidRDefault="00000000" w:rsidRPr="00000000" w14:paraId="000000F4">
            <w:pPr>
              <w:pageBreakBefore w:val="0"/>
              <w:rPr>
                <w:sz w:val="20"/>
                <w:szCs w:val="20"/>
              </w:rPr>
            </w:pPr>
            <w:r w:rsidDel="00000000" w:rsidR="00000000" w:rsidRPr="00000000">
              <w:rPr>
                <w:rtl w:val="0"/>
              </w:rPr>
            </w:r>
          </w:p>
          <w:p w:rsidR="00000000" w:rsidDel="00000000" w:rsidP="00000000" w:rsidRDefault="00000000" w:rsidRPr="00000000" w14:paraId="000000F5">
            <w:pPr>
              <w:pageBreakBefore w:val="0"/>
              <w:rPr>
                <w:sz w:val="20"/>
                <w:szCs w:val="20"/>
              </w:rPr>
            </w:pPr>
            <w:r w:rsidDel="00000000" w:rsidR="00000000" w:rsidRPr="00000000">
              <w:rPr>
                <w:rtl w:val="0"/>
              </w:rPr>
            </w:r>
          </w:p>
          <w:p w:rsidR="00000000" w:rsidDel="00000000" w:rsidP="00000000" w:rsidRDefault="00000000" w:rsidRPr="00000000" w14:paraId="000000F6">
            <w:pPr>
              <w:pageBreakBefore w:val="0"/>
              <w:rPr>
                <w:sz w:val="20"/>
                <w:szCs w:val="20"/>
              </w:rPr>
            </w:pPr>
            <w:r w:rsidDel="00000000" w:rsidR="00000000" w:rsidRPr="00000000">
              <w:rPr>
                <w:rtl w:val="0"/>
              </w:rPr>
            </w:r>
          </w:p>
          <w:p w:rsidR="00000000" w:rsidDel="00000000" w:rsidP="00000000" w:rsidRDefault="00000000" w:rsidRPr="00000000" w14:paraId="000000F7">
            <w:pPr>
              <w:pageBreakBefore w:val="0"/>
              <w:rPr>
                <w:sz w:val="20"/>
                <w:szCs w:val="20"/>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F8">
            <w:pPr>
              <w:pageBreakBefore w:val="0"/>
              <w:rPr>
                <w:b w:val="1"/>
                <w:sz w:val="20"/>
                <w:szCs w:val="20"/>
              </w:rPr>
            </w:pPr>
            <w:r w:rsidDel="00000000" w:rsidR="00000000" w:rsidRPr="00000000">
              <w:rPr>
                <w:b w:val="1"/>
                <w:sz w:val="20"/>
                <w:szCs w:val="20"/>
                <w:rtl w:val="0"/>
              </w:rPr>
              <w:t xml:space="preserve">Name</w:t>
            </w:r>
          </w:p>
        </w:tc>
        <w:tc>
          <w:tcPr>
            <w:tcBorders>
              <w:bottom w:color="000000" w:space="0" w:sz="4" w:val="single"/>
            </w:tcBorders>
          </w:tcPr>
          <w:p w:rsidR="00000000" w:rsidDel="00000000" w:rsidP="00000000" w:rsidRDefault="00000000" w:rsidRPr="00000000" w14:paraId="000000F9">
            <w:pPr>
              <w:pageBreakBefore w:val="0"/>
              <w:rPr>
                <w:b w:val="1"/>
                <w:sz w:val="20"/>
                <w:szCs w:val="20"/>
              </w:rPr>
            </w:pPr>
            <w:r w:rsidDel="00000000" w:rsidR="00000000" w:rsidRPr="00000000">
              <w:rPr>
                <w:b w:val="1"/>
                <w:sz w:val="20"/>
                <w:szCs w:val="20"/>
                <w:rtl w:val="0"/>
              </w:rPr>
              <w:t xml:space="preserve">Aim</w:t>
            </w:r>
          </w:p>
        </w:tc>
        <w:tc>
          <w:tcPr>
            <w:tcBorders>
              <w:bottom w:color="000000" w:space="0" w:sz="4" w:val="single"/>
            </w:tcBorders>
          </w:tcPr>
          <w:p w:rsidR="00000000" w:rsidDel="00000000" w:rsidP="00000000" w:rsidRDefault="00000000" w:rsidRPr="00000000" w14:paraId="000000FA">
            <w:pPr>
              <w:pageBreakBefore w:val="0"/>
              <w:rPr>
                <w:b w:val="1"/>
                <w:sz w:val="20"/>
                <w:szCs w:val="20"/>
              </w:rPr>
            </w:pPr>
            <w:r w:rsidDel="00000000" w:rsidR="00000000" w:rsidRPr="00000000">
              <w:rPr>
                <w:b w:val="1"/>
                <w:sz w:val="20"/>
                <w:szCs w:val="20"/>
                <w:rtl w:val="0"/>
              </w:rPr>
              <w:t xml:space="preserve">Method</w:t>
            </w:r>
          </w:p>
        </w:tc>
        <w:tc>
          <w:tcPr>
            <w:tcBorders>
              <w:bottom w:color="000000" w:space="0" w:sz="4" w:val="single"/>
            </w:tcBorders>
          </w:tcPr>
          <w:p w:rsidR="00000000" w:rsidDel="00000000" w:rsidP="00000000" w:rsidRDefault="00000000" w:rsidRPr="00000000" w14:paraId="000000FB">
            <w:pPr>
              <w:pageBreakBefore w:val="0"/>
              <w:rPr>
                <w:b w:val="1"/>
                <w:sz w:val="20"/>
                <w:szCs w:val="20"/>
              </w:rPr>
            </w:pPr>
            <w:r w:rsidDel="00000000" w:rsidR="00000000" w:rsidRPr="00000000">
              <w:rPr>
                <w:b w:val="1"/>
                <w:sz w:val="20"/>
                <w:szCs w:val="20"/>
                <w:rtl w:val="0"/>
              </w:rPr>
              <w:t xml:space="preserve">Results</w:t>
            </w:r>
          </w:p>
        </w:tc>
        <w:tc>
          <w:tcPr>
            <w:tcBorders>
              <w:bottom w:color="000000" w:space="0" w:sz="4" w:val="single"/>
            </w:tcBorders>
          </w:tcPr>
          <w:p w:rsidR="00000000" w:rsidDel="00000000" w:rsidP="00000000" w:rsidRDefault="00000000" w:rsidRPr="00000000" w14:paraId="000000FC">
            <w:pPr>
              <w:pageBreakBefore w:val="0"/>
              <w:rPr>
                <w:b w:val="1"/>
                <w:sz w:val="20"/>
                <w:szCs w:val="20"/>
              </w:rPr>
            </w:pPr>
            <w:r w:rsidDel="00000000" w:rsidR="00000000" w:rsidRPr="00000000">
              <w:rPr>
                <w:b w:val="1"/>
                <w:sz w:val="20"/>
                <w:szCs w:val="20"/>
                <w:rtl w:val="0"/>
              </w:rPr>
              <w:t xml:space="preserve">Conclusion</w:t>
            </w:r>
          </w:p>
        </w:tc>
        <w:tc>
          <w:tcPr>
            <w:tcBorders>
              <w:bottom w:color="000000" w:space="0" w:sz="4" w:val="single"/>
            </w:tcBorders>
          </w:tcPr>
          <w:p w:rsidR="00000000" w:rsidDel="00000000" w:rsidP="00000000" w:rsidRDefault="00000000" w:rsidRPr="00000000" w14:paraId="000000FD">
            <w:pPr>
              <w:pageBreakBefore w:val="0"/>
              <w:rPr>
                <w:b w:val="1"/>
                <w:sz w:val="20"/>
                <w:szCs w:val="20"/>
              </w:rPr>
            </w:pPr>
            <w:r w:rsidDel="00000000" w:rsidR="00000000" w:rsidRPr="00000000">
              <w:rPr>
                <w:b w:val="1"/>
                <w:sz w:val="20"/>
                <w:szCs w:val="20"/>
                <w:rtl w:val="0"/>
              </w:rPr>
              <w:t xml:space="preserve">Evaluation</w:t>
            </w:r>
          </w:p>
        </w:tc>
      </w:tr>
      <w:tr>
        <w:trPr>
          <w:cantSplit w:val="0"/>
          <w:tblHeader w:val="0"/>
        </w:trPr>
        <w:tc>
          <w:tcPr>
            <w:shd w:fill="bdd7ee" w:val="clear"/>
          </w:tcPr>
          <w:p w:rsidR="00000000" w:rsidDel="00000000" w:rsidP="00000000" w:rsidRDefault="00000000" w:rsidRPr="00000000" w14:paraId="000000FE">
            <w:pPr>
              <w:pageBreakBefore w:val="0"/>
              <w:rPr>
                <w:sz w:val="20"/>
                <w:szCs w:val="20"/>
              </w:rPr>
            </w:pPr>
            <w:r w:rsidDel="00000000" w:rsidR="00000000" w:rsidRPr="00000000">
              <w:rPr>
                <w:sz w:val="20"/>
                <w:szCs w:val="20"/>
                <w:rtl w:val="0"/>
              </w:rPr>
              <w:t xml:space="preserve">Penfield’s “interpretive cortex” (1959)</w:t>
            </w:r>
          </w:p>
        </w:tc>
        <w:tc>
          <w:tcPr>
            <w:shd w:fill="bdd7ee" w:val="clear"/>
          </w:tcPr>
          <w:p w:rsidR="00000000" w:rsidDel="00000000" w:rsidP="00000000" w:rsidRDefault="00000000" w:rsidRPr="00000000" w14:paraId="000000FF">
            <w:pPr>
              <w:pageBreakBefore w:val="0"/>
              <w:rPr>
                <w:sz w:val="20"/>
                <w:szCs w:val="20"/>
              </w:rPr>
            </w:pPr>
            <w:r w:rsidDel="00000000" w:rsidR="00000000" w:rsidRPr="00000000">
              <w:rPr>
                <w:sz w:val="20"/>
                <w:szCs w:val="20"/>
                <w:rtl w:val="0"/>
              </w:rPr>
              <w:t xml:space="preserve">To investigate the workings of the conscious mind</w:t>
            </w:r>
          </w:p>
        </w:tc>
        <w:tc>
          <w:tcPr>
            <w:shd w:fill="bdd7ee" w:val="clear"/>
          </w:tcPr>
          <w:p w:rsidR="00000000" w:rsidDel="00000000" w:rsidP="00000000" w:rsidRDefault="00000000" w:rsidRPr="00000000" w14:paraId="00000100">
            <w:pPr>
              <w:pageBreakBefore w:val="0"/>
              <w:rPr>
                <w:sz w:val="20"/>
                <w:szCs w:val="20"/>
              </w:rPr>
            </w:pPr>
            <w:r w:rsidDel="00000000" w:rsidR="00000000" w:rsidRPr="00000000">
              <w:rPr>
                <w:sz w:val="20"/>
                <w:szCs w:val="20"/>
                <w:rtl w:val="0"/>
              </w:rPr>
              <w:t xml:space="preserve">Clinical case studies – people who were undergoing conscious brain surgery</w:t>
            </w:r>
          </w:p>
          <w:p w:rsidR="00000000" w:rsidDel="00000000" w:rsidP="00000000" w:rsidRDefault="00000000" w:rsidRPr="00000000" w14:paraId="00000101">
            <w:pPr>
              <w:pageBreakBefore w:val="0"/>
              <w:rPr>
                <w:sz w:val="20"/>
                <w:szCs w:val="20"/>
              </w:rPr>
            </w:pPr>
            <w:r w:rsidDel="00000000" w:rsidR="00000000" w:rsidRPr="00000000">
              <w:rPr>
                <w:sz w:val="20"/>
                <w:szCs w:val="20"/>
                <w:rtl w:val="0"/>
              </w:rPr>
              <w:t xml:space="preserve">Cerebral cortex given gentle electrical stimulation with probe. Patient asked what they experienced</w:t>
            </w:r>
          </w:p>
        </w:tc>
        <w:tc>
          <w:tcPr>
            <w:shd w:fill="bdd7ee" w:val="clear"/>
          </w:tcPr>
          <w:p w:rsidR="00000000" w:rsidDel="00000000" w:rsidP="00000000" w:rsidRDefault="00000000" w:rsidRPr="00000000" w14:paraId="00000102">
            <w:pPr>
              <w:pageBreakBefore w:val="0"/>
              <w:rPr>
                <w:sz w:val="20"/>
                <w:szCs w:val="20"/>
              </w:rPr>
            </w:pPr>
            <w:r w:rsidDel="00000000" w:rsidR="00000000" w:rsidRPr="00000000">
              <w:rPr>
                <w:sz w:val="20"/>
                <w:szCs w:val="20"/>
                <w:rtl w:val="0"/>
              </w:rPr>
              <w:t xml:space="preserve">Qualitative results</w:t>
            </w:r>
          </w:p>
          <w:p w:rsidR="00000000" w:rsidDel="00000000" w:rsidP="00000000" w:rsidRDefault="00000000" w:rsidRPr="00000000" w14:paraId="00000103">
            <w:pPr>
              <w:pageBreakBefore w:val="0"/>
              <w:rPr>
                <w:sz w:val="20"/>
                <w:szCs w:val="20"/>
              </w:rPr>
            </w:pPr>
            <w:r w:rsidDel="00000000" w:rsidR="00000000" w:rsidRPr="00000000">
              <w:rPr>
                <w:sz w:val="20"/>
                <w:szCs w:val="20"/>
                <w:rtl w:val="0"/>
              </w:rPr>
              <w:t xml:space="preserve">Temporal lobe = hear piano music and could ID song. As a control, surgeon said he was going to re-stimulate the same area but didn’t, and patient heard nothing.</w:t>
            </w:r>
          </w:p>
          <w:p w:rsidR="00000000" w:rsidDel="00000000" w:rsidP="00000000" w:rsidRDefault="00000000" w:rsidRPr="00000000" w14:paraId="00000104">
            <w:pPr>
              <w:pageBreakBefore w:val="0"/>
              <w:rPr>
                <w:sz w:val="20"/>
                <w:szCs w:val="20"/>
              </w:rPr>
            </w:pPr>
            <w:r w:rsidDel="00000000" w:rsidR="00000000" w:rsidRPr="00000000">
              <w:rPr>
                <w:sz w:val="20"/>
                <w:szCs w:val="20"/>
                <w:rtl w:val="0"/>
              </w:rPr>
              <w:t xml:space="preserve">Temporal lobe = heard orchestra playing</w:t>
            </w:r>
          </w:p>
          <w:p w:rsidR="00000000" w:rsidDel="00000000" w:rsidP="00000000" w:rsidRDefault="00000000" w:rsidRPr="00000000" w14:paraId="00000105">
            <w:pPr>
              <w:pageBreakBefore w:val="0"/>
              <w:rPr>
                <w:sz w:val="20"/>
                <w:szCs w:val="20"/>
              </w:rPr>
            </w:pPr>
            <w:r w:rsidDel="00000000" w:rsidR="00000000" w:rsidRPr="00000000">
              <w:rPr>
                <w:sz w:val="20"/>
                <w:szCs w:val="20"/>
                <w:rtl w:val="0"/>
              </w:rPr>
              <w:t xml:space="preserve">Temporal lobe = boy heard his mother speaking</w:t>
            </w:r>
          </w:p>
          <w:p w:rsidR="00000000" w:rsidDel="00000000" w:rsidP="00000000" w:rsidRDefault="00000000" w:rsidRPr="00000000" w14:paraId="00000106">
            <w:pPr>
              <w:pageBreakBefore w:val="0"/>
              <w:rPr>
                <w:sz w:val="20"/>
                <w:szCs w:val="20"/>
              </w:rPr>
            </w:pPr>
            <w:r w:rsidDel="00000000" w:rsidR="00000000" w:rsidRPr="00000000">
              <w:rPr>
                <w:sz w:val="20"/>
                <w:szCs w:val="20"/>
                <w:rtl w:val="0"/>
              </w:rPr>
              <w:t xml:space="preserve">Visual cortex = people ‘saw’ images such as balloons</w:t>
            </w:r>
          </w:p>
          <w:p w:rsidR="00000000" w:rsidDel="00000000" w:rsidP="00000000" w:rsidRDefault="00000000" w:rsidRPr="00000000" w14:paraId="00000107">
            <w:pPr>
              <w:pageBreakBefore w:val="0"/>
              <w:rPr>
                <w:sz w:val="20"/>
                <w:szCs w:val="20"/>
              </w:rPr>
            </w:pPr>
            <w:r w:rsidDel="00000000" w:rsidR="00000000" w:rsidRPr="00000000">
              <w:rPr>
                <w:sz w:val="20"/>
                <w:szCs w:val="20"/>
                <w:rtl w:val="0"/>
              </w:rPr>
              <w:t xml:space="preserve">Motor area = movement</w:t>
            </w:r>
          </w:p>
          <w:p w:rsidR="00000000" w:rsidDel="00000000" w:rsidP="00000000" w:rsidRDefault="00000000" w:rsidRPr="00000000" w14:paraId="00000108">
            <w:pPr>
              <w:pageBreakBefore w:val="0"/>
              <w:rPr>
                <w:sz w:val="20"/>
                <w:szCs w:val="20"/>
              </w:rPr>
            </w:pPr>
            <w:r w:rsidDel="00000000" w:rsidR="00000000" w:rsidRPr="00000000">
              <w:rPr>
                <w:sz w:val="20"/>
                <w:szCs w:val="20"/>
                <w:rtl w:val="0"/>
              </w:rPr>
              <w:t xml:space="preserve">Sensory area = feeling of being touched</w:t>
            </w:r>
          </w:p>
        </w:tc>
        <w:tc>
          <w:tcPr>
            <w:shd w:fill="bdd7ee" w:val="clear"/>
          </w:tcPr>
          <w:p w:rsidR="00000000" w:rsidDel="00000000" w:rsidP="00000000" w:rsidRDefault="00000000" w:rsidRPr="00000000" w14:paraId="00000109">
            <w:pPr>
              <w:pageBreakBefore w:val="0"/>
              <w:rPr>
                <w:sz w:val="20"/>
                <w:szCs w:val="20"/>
              </w:rPr>
            </w:pPr>
            <w:r w:rsidDel="00000000" w:rsidR="00000000" w:rsidRPr="00000000">
              <w:rPr>
                <w:sz w:val="20"/>
                <w:szCs w:val="20"/>
                <w:rtl w:val="0"/>
              </w:rPr>
              <w:t xml:space="preserve">Localisation of function in brain’s cerebral cortex</w:t>
            </w:r>
          </w:p>
        </w:tc>
        <w:tc>
          <w:tcPr>
            <w:shd w:fill="bdd7ee" w:val="clear"/>
          </w:tcPr>
          <w:p w:rsidR="00000000" w:rsidDel="00000000" w:rsidP="00000000" w:rsidRDefault="00000000" w:rsidRPr="00000000" w14:paraId="0000010A">
            <w:pPr>
              <w:pageBreakBefore w:val="0"/>
              <w:rPr>
                <w:sz w:val="20"/>
                <w:szCs w:val="20"/>
              </w:rPr>
            </w:pPr>
            <w:r w:rsidDel="00000000" w:rsidR="00000000" w:rsidRPr="00000000">
              <w:rPr>
                <w:sz w:val="20"/>
                <w:szCs w:val="20"/>
                <w:rtl w:val="0"/>
              </w:rPr>
              <w:t xml:space="preserve">All patients had severe epilepsy so were not representative of whole population</w:t>
            </w:r>
          </w:p>
          <w:p w:rsidR="00000000" w:rsidDel="00000000" w:rsidP="00000000" w:rsidRDefault="00000000" w:rsidRPr="00000000" w14:paraId="0000010B">
            <w:pPr>
              <w:pageBreakBefore w:val="0"/>
              <w:rPr>
                <w:sz w:val="20"/>
                <w:szCs w:val="20"/>
              </w:rPr>
            </w:pPr>
            <w:r w:rsidDel="00000000" w:rsidR="00000000" w:rsidRPr="00000000">
              <w:rPr>
                <w:sz w:val="20"/>
                <w:szCs w:val="20"/>
                <w:rtl w:val="0"/>
              </w:rPr>
              <w:t xml:space="preserve">Findings were slightly different between individuals</w:t>
            </w:r>
          </w:p>
          <w:p w:rsidR="00000000" w:rsidDel="00000000" w:rsidP="00000000" w:rsidRDefault="00000000" w:rsidRPr="00000000" w14:paraId="0000010C">
            <w:pPr>
              <w:pageBreakBefore w:val="0"/>
              <w:rPr>
                <w:sz w:val="20"/>
                <w:szCs w:val="20"/>
              </w:rPr>
            </w:pPr>
            <w:r w:rsidDel="00000000" w:rsidR="00000000" w:rsidRPr="00000000">
              <w:rPr>
                <w:sz w:val="20"/>
                <w:szCs w:val="20"/>
                <w:rtl w:val="0"/>
              </w:rPr>
              <w:t xml:space="preserve">People struggled to put their experiences into words</w:t>
            </w:r>
          </w:p>
        </w:tc>
      </w:tr>
      <w:tr>
        <w:trPr>
          <w:cantSplit w:val="0"/>
          <w:tblHeader w:val="0"/>
        </w:trPr>
        <w:tc>
          <w:tcPr>
            <w:tcBorders>
              <w:bottom w:color="000000" w:space="0" w:sz="4" w:val="single"/>
            </w:tcBorders>
            <w:shd w:fill="bdd7ee" w:val="clear"/>
          </w:tcPr>
          <w:p w:rsidR="00000000" w:rsidDel="00000000" w:rsidP="00000000" w:rsidRDefault="00000000" w:rsidRPr="00000000" w14:paraId="0000010D">
            <w:pPr>
              <w:pageBreakBefore w:val="0"/>
              <w:rPr>
                <w:sz w:val="20"/>
                <w:szCs w:val="20"/>
              </w:rPr>
            </w:pPr>
            <w:r w:rsidDel="00000000" w:rsidR="00000000" w:rsidRPr="00000000">
              <w:rPr>
                <w:sz w:val="20"/>
                <w:szCs w:val="20"/>
                <w:rtl w:val="0"/>
              </w:rPr>
              <w:t xml:space="preserve">Tulving’s “gold memory” (1989)</w:t>
            </w:r>
          </w:p>
        </w:tc>
        <w:tc>
          <w:tcPr>
            <w:tcBorders>
              <w:bottom w:color="000000" w:space="0" w:sz="4" w:val="single"/>
            </w:tcBorders>
            <w:shd w:fill="bdd7ee" w:val="clear"/>
          </w:tcPr>
          <w:p w:rsidR="00000000" w:rsidDel="00000000" w:rsidP="00000000" w:rsidRDefault="00000000" w:rsidRPr="00000000" w14:paraId="0000010E">
            <w:pPr>
              <w:pageBreakBefore w:val="0"/>
              <w:rPr>
                <w:sz w:val="20"/>
                <w:szCs w:val="20"/>
              </w:rPr>
            </w:pPr>
            <w:r w:rsidDel="00000000" w:rsidR="00000000" w:rsidRPr="00000000">
              <w:rPr>
                <w:sz w:val="20"/>
                <w:szCs w:val="20"/>
                <w:rtl w:val="0"/>
              </w:rPr>
              <w:t xml:space="preserve">To explore connections between types of memory and brain activity</w:t>
            </w:r>
          </w:p>
        </w:tc>
        <w:tc>
          <w:tcPr>
            <w:tcBorders>
              <w:bottom w:color="000000" w:space="0" w:sz="4" w:val="single"/>
            </w:tcBorders>
            <w:shd w:fill="bdd7ee" w:val="clear"/>
          </w:tcPr>
          <w:p w:rsidR="00000000" w:rsidDel="00000000" w:rsidP="00000000" w:rsidRDefault="00000000" w:rsidRPr="00000000" w14:paraId="0000010F">
            <w:pPr>
              <w:pageBreakBefore w:val="0"/>
              <w:rPr>
                <w:sz w:val="20"/>
                <w:szCs w:val="20"/>
              </w:rPr>
            </w:pPr>
            <w:r w:rsidDel="00000000" w:rsidR="00000000" w:rsidRPr="00000000">
              <w:rPr>
                <w:sz w:val="20"/>
                <w:szCs w:val="20"/>
                <w:rtl w:val="0"/>
              </w:rPr>
              <w:t xml:space="preserve">Case studies – 6 volunteered</w:t>
            </w:r>
          </w:p>
          <w:p w:rsidR="00000000" w:rsidDel="00000000" w:rsidP="00000000" w:rsidRDefault="00000000" w:rsidRPr="00000000" w14:paraId="00000110">
            <w:pPr>
              <w:pageBreakBefore w:val="0"/>
              <w:rPr>
                <w:sz w:val="20"/>
                <w:szCs w:val="20"/>
              </w:rPr>
            </w:pPr>
            <w:r w:rsidDel="00000000" w:rsidR="00000000" w:rsidRPr="00000000">
              <w:rPr>
                <w:sz w:val="20"/>
                <w:szCs w:val="20"/>
                <w:rtl w:val="0"/>
              </w:rPr>
              <w:t xml:space="preserve">6 people injected with radioactive gold isotope which spreads into brain</w:t>
            </w:r>
          </w:p>
          <w:p w:rsidR="00000000" w:rsidDel="00000000" w:rsidP="00000000" w:rsidRDefault="00000000" w:rsidRPr="00000000" w14:paraId="00000111">
            <w:pPr>
              <w:pageBreakBefore w:val="0"/>
              <w:rPr>
                <w:sz w:val="20"/>
                <w:szCs w:val="20"/>
              </w:rPr>
            </w:pPr>
            <w:r w:rsidDel="00000000" w:rsidR="00000000" w:rsidRPr="00000000">
              <w:rPr>
                <w:sz w:val="20"/>
                <w:szCs w:val="20"/>
                <w:rtl w:val="0"/>
              </w:rPr>
              <w:t xml:space="preserve">Radioactive half life = 30s so minimal risk</w:t>
            </w:r>
          </w:p>
          <w:p w:rsidR="00000000" w:rsidDel="00000000" w:rsidP="00000000" w:rsidRDefault="00000000" w:rsidRPr="00000000" w14:paraId="00000112">
            <w:pPr>
              <w:pageBreakBefore w:val="0"/>
              <w:rPr>
                <w:sz w:val="20"/>
                <w:szCs w:val="20"/>
              </w:rPr>
            </w:pPr>
            <w:r w:rsidDel="00000000" w:rsidR="00000000" w:rsidRPr="00000000">
              <w:rPr>
                <w:sz w:val="20"/>
                <w:szCs w:val="20"/>
                <w:rtl w:val="0"/>
              </w:rPr>
              <w:t xml:space="preserve">PET scanned</w:t>
            </w:r>
          </w:p>
          <w:p w:rsidR="00000000" w:rsidDel="00000000" w:rsidP="00000000" w:rsidRDefault="00000000" w:rsidRPr="00000000" w14:paraId="00000113">
            <w:pPr>
              <w:pageBreakBefore w:val="0"/>
              <w:rPr>
                <w:sz w:val="20"/>
                <w:szCs w:val="20"/>
              </w:rPr>
            </w:pPr>
            <w:r w:rsidDel="00000000" w:rsidR="00000000" w:rsidRPr="00000000">
              <w:rPr>
                <w:sz w:val="20"/>
                <w:szCs w:val="20"/>
                <w:rtl w:val="0"/>
              </w:rPr>
              <w:t xml:space="preserve">Compared episodic and semantic memory</w:t>
            </w:r>
          </w:p>
          <w:p w:rsidR="00000000" w:rsidDel="00000000" w:rsidP="00000000" w:rsidRDefault="00000000" w:rsidRPr="00000000" w14:paraId="00000114">
            <w:pPr>
              <w:pageBreakBefore w:val="0"/>
              <w:rPr>
                <w:sz w:val="20"/>
                <w:szCs w:val="20"/>
              </w:rPr>
            </w:pPr>
            <w:r w:rsidDel="00000000" w:rsidR="00000000" w:rsidRPr="00000000">
              <w:rPr>
                <w:sz w:val="20"/>
                <w:szCs w:val="20"/>
                <w:rtl w:val="0"/>
              </w:rPr>
              <w:t xml:space="preserve">Participants thought of a topic, then were injected, then reading taken</w:t>
            </w:r>
          </w:p>
          <w:p w:rsidR="00000000" w:rsidDel="00000000" w:rsidP="00000000" w:rsidRDefault="00000000" w:rsidRPr="00000000" w14:paraId="00000115">
            <w:pPr>
              <w:pageBreakBefore w:val="0"/>
              <w:rPr>
                <w:sz w:val="20"/>
                <w:szCs w:val="20"/>
              </w:rPr>
            </w:pPr>
            <w:r w:rsidDel="00000000" w:rsidR="00000000" w:rsidRPr="00000000">
              <w:rPr>
                <w:sz w:val="20"/>
                <w:szCs w:val="20"/>
                <w:rtl w:val="0"/>
              </w:rPr>
              <w:t xml:space="preserve">12 rapid scans 0.2s long taken</w:t>
            </w:r>
          </w:p>
          <w:p w:rsidR="00000000" w:rsidDel="00000000" w:rsidP="00000000" w:rsidRDefault="00000000" w:rsidRPr="00000000" w14:paraId="00000116">
            <w:pPr>
              <w:pageBreakBefore w:val="0"/>
              <w:rPr>
                <w:sz w:val="20"/>
                <w:szCs w:val="20"/>
              </w:rPr>
            </w:pPr>
            <w:r w:rsidDel="00000000" w:rsidR="00000000" w:rsidRPr="00000000">
              <w:rPr>
                <w:sz w:val="20"/>
                <w:szCs w:val="20"/>
                <w:rtl w:val="0"/>
              </w:rPr>
              <w:t xml:space="preserve">8 trials per participant</w:t>
            </w:r>
          </w:p>
        </w:tc>
        <w:tc>
          <w:tcPr>
            <w:tcBorders>
              <w:bottom w:color="000000" w:space="0" w:sz="4" w:val="single"/>
            </w:tcBorders>
            <w:shd w:fill="bdd7ee" w:val="clear"/>
          </w:tcPr>
          <w:p w:rsidR="00000000" w:rsidDel="00000000" w:rsidP="00000000" w:rsidRDefault="00000000" w:rsidRPr="00000000" w14:paraId="00000117">
            <w:pPr>
              <w:pageBreakBefore w:val="0"/>
              <w:rPr>
                <w:sz w:val="20"/>
                <w:szCs w:val="20"/>
              </w:rPr>
            </w:pPr>
            <w:r w:rsidDel="00000000" w:rsidR="00000000" w:rsidRPr="00000000">
              <w:rPr>
                <w:sz w:val="20"/>
                <w:szCs w:val="20"/>
                <w:rtl w:val="0"/>
              </w:rPr>
              <w:t xml:space="preserve">Results of 3 participants discounted as they had inconsistent results</w:t>
            </w:r>
          </w:p>
          <w:p w:rsidR="00000000" w:rsidDel="00000000" w:rsidP="00000000" w:rsidRDefault="00000000" w:rsidRPr="00000000" w14:paraId="00000118">
            <w:pPr>
              <w:pageBreakBefore w:val="0"/>
              <w:rPr>
                <w:sz w:val="20"/>
                <w:szCs w:val="20"/>
              </w:rPr>
            </w:pPr>
            <w:r w:rsidDel="00000000" w:rsidR="00000000" w:rsidRPr="00000000">
              <w:rPr>
                <w:sz w:val="20"/>
                <w:szCs w:val="20"/>
                <w:rtl w:val="0"/>
              </w:rPr>
              <w:t xml:space="preserve">3 participants showed clear difference in blood flow when recalling semantic and episodic memories</w:t>
            </w:r>
          </w:p>
          <w:p w:rsidR="00000000" w:rsidDel="00000000" w:rsidP="00000000" w:rsidRDefault="00000000" w:rsidRPr="00000000" w14:paraId="00000119">
            <w:pPr>
              <w:pageBreakBefore w:val="0"/>
              <w:rPr>
                <w:sz w:val="20"/>
                <w:szCs w:val="20"/>
              </w:rPr>
            </w:pPr>
            <w:r w:rsidDel="00000000" w:rsidR="00000000" w:rsidRPr="00000000">
              <w:rPr>
                <w:sz w:val="20"/>
                <w:szCs w:val="20"/>
                <w:rtl w:val="0"/>
              </w:rPr>
              <w:t xml:space="preserve">Episodic = frontal and temporal lobes</w:t>
            </w:r>
          </w:p>
          <w:p w:rsidR="00000000" w:rsidDel="00000000" w:rsidP="00000000" w:rsidRDefault="00000000" w:rsidRPr="00000000" w14:paraId="0000011A">
            <w:pPr>
              <w:pageBreakBefore w:val="0"/>
              <w:rPr>
                <w:sz w:val="20"/>
                <w:szCs w:val="20"/>
              </w:rPr>
            </w:pPr>
            <w:r w:rsidDel="00000000" w:rsidR="00000000" w:rsidRPr="00000000">
              <w:rPr>
                <w:sz w:val="20"/>
                <w:szCs w:val="20"/>
                <w:rtl w:val="0"/>
              </w:rPr>
              <w:t xml:space="preserve">Semantic = parietal and occipital lobes</w:t>
            </w:r>
          </w:p>
          <w:p w:rsidR="00000000" w:rsidDel="00000000" w:rsidP="00000000" w:rsidRDefault="00000000" w:rsidRPr="00000000" w14:paraId="0000011B">
            <w:pPr>
              <w:pageBreakBefore w:val="0"/>
              <w:rPr>
                <w:sz w:val="20"/>
                <w:szCs w:val="20"/>
              </w:rPr>
            </w:pPr>
            <w:r w:rsidDel="00000000" w:rsidR="00000000" w:rsidRPr="00000000">
              <w:rPr>
                <w:rtl w:val="0"/>
              </w:rPr>
            </w:r>
          </w:p>
          <w:p w:rsidR="00000000" w:rsidDel="00000000" w:rsidP="00000000" w:rsidRDefault="00000000" w:rsidRPr="00000000" w14:paraId="0000011C">
            <w:pPr>
              <w:pageBreakBefore w:val="0"/>
              <w:rPr>
                <w:sz w:val="20"/>
                <w:szCs w:val="20"/>
              </w:rPr>
            </w:pPr>
            <w:r w:rsidDel="00000000" w:rsidR="00000000" w:rsidRPr="00000000">
              <w:rPr>
                <w:rtl w:val="0"/>
              </w:rPr>
            </w:r>
          </w:p>
          <w:p w:rsidR="00000000" w:rsidDel="00000000" w:rsidP="00000000" w:rsidRDefault="00000000" w:rsidRPr="00000000" w14:paraId="0000011D">
            <w:pPr>
              <w:pageBreakBefore w:val="0"/>
              <w:rPr>
                <w:sz w:val="20"/>
                <w:szCs w:val="20"/>
              </w:rPr>
            </w:pPr>
            <w:r w:rsidDel="00000000" w:rsidR="00000000" w:rsidRPr="00000000">
              <w:rPr>
                <w:rtl w:val="0"/>
              </w:rPr>
            </w:r>
          </w:p>
          <w:p w:rsidR="00000000" w:rsidDel="00000000" w:rsidP="00000000" w:rsidRDefault="00000000" w:rsidRPr="00000000" w14:paraId="0000011E">
            <w:pPr>
              <w:pageBreakBefore w:val="0"/>
              <w:rPr>
                <w:sz w:val="20"/>
                <w:szCs w:val="20"/>
              </w:rPr>
            </w:pPr>
            <w:r w:rsidDel="00000000" w:rsidR="00000000" w:rsidRPr="00000000">
              <w:rPr>
                <w:rtl w:val="0"/>
              </w:rPr>
            </w:r>
          </w:p>
          <w:p w:rsidR="00000000" w:rsidDel="00000000" w:rsidP="00000000" w:rsidRDefault="00000000" w:rsidRPr="00000000" w14:paraId="0000011F">
            <w:pPr>
              <w:pageBreakBefore w:val="0"/>
              <w:rPr>
                <w:sz w:val="20"/>
                <w:szCs w:val="20"/>
              </w:rPr>
            </w:pPr>
            <w:r w:rsidDel="00000000" w:rsidR="00000000" w:rsidRPr="00000000">
              <w:rPr>
                <w:rtl w:val="0"/>
              </w:rPr>
            </w:r>
          </w:p>
          <w:p w:rsidR="00000000" w:rsidDel="00000000" w:rsidP="00000000" w:rsidRDefault="00000000" w:rsidRPr="00000000" w14:paraId="00000120">
            <w:pPr>
              <w:pageBreakBefore w:val="0"/>
              <w:rPr>
                <w:sz w:val="20"/>
                <w:szCs w:val="20"/>
              </w:rPr>
            </w:pPr>
            <w:r w:rsidDel="00000000" w:rsidR="00000000" w:rsidRPr="00000000">
              <w:rPr>
                <w:rtl w:val="0"/>
              </w:rPr>
            </w:r>
          </w:p>
          <w:p w:rsidR="00000000" w:rsidDel="00000000" w:rsidP="00000000" w:rsidRDefault="00000000" w:rsidRPr="00000000" w14:paraId="00000121">
            <w:pPr>
              <w:pageBreakBefore w:val="0"/>
              <w:rPr>
                <w:sz w:val="20"/>
                <w:szCs w:val="20"/>
              </w:rPr>
            </w:pPr>
            <w:r w:rsidDel="00000000" w:rsidR="00000000" w:rsidRPr="00000000">
              <w:rPr>
                <w:rtl w:val="0"/>
              </w:rPr>
            </w:r>
          </w:p>
          <w:p w:rsidR="00000000" w:rsidDel="00000000" w:rsidP="00000000" w:rsidRDefault="00000000" w:rsidRPr="00000000" w14:paraId="00000122">
            <w:pPr>
              <w:pageBreakBefore w:val="0"/>
              <w:rPr>
                <w:sz w:val="20"/>
                <w:szCs w:val="20"/>
              </w:rPr>
            </w:pPr>
            <w:r w:rsidDel="00000000" w:rsidR="00000000" w:rsidRPr="00000000">
              <w:rPr>
                <w:rtl w:val="0"/>
              </w:rPr>
            </w:r>
          </w:p>
          <w:p w:rsidR="00000000" w:rsidDel="00000000" w:rsidP="00000000" w:rsidRDefault="00000000" w:rsidRPr="00000000" w14:paraId="00000123">
            <w:pPr>
              <w:pageBreakBefore w:val="0"/>
              <w:rPr>
                <w:sz w:val="20"/>
                <w:szCs w:val="20"/>
              </w:rPr>
            </w:pPr>
            <w:r w:rsidDel="00000000" w:rsidR="00000000" w:rsidRPr="00000000">
              <w:rPr>
                <w:rtl w:val="0"/>
              </w:rPr>
            </w:r>
          </w:p>
          <w:p w:rsidR="00000000" w:rsidDel="00000000" w:rsidP="00000000" w:rsidRDefault="00000000" w:rsidRPr="00000000" w14:paraId="00000124">
            <w:pPr>
              <w:pageBreakBefore w:val="0"/>
              <w:rPr>
                <w:sz w:val="20"/>
                <w:szCs w:val="20"/>
              </w:rPr>
            </w:pPr>
            <w:r w:rsidDel="00000000" w:rsidR="00000000" w:rsidRPr="00000000">
              <w:rPr>
                <w:rtl w:val="0"/>
              </w:rPr>
            </w:r>
          </w:p>
          <w:p w:rsidR="00000000" w:rsidDel="00000000" w:rsidP="00000000" w:rsidRDefault="00000000" w:rsidRPr="00000000" w14:paraId="00000125">
            <w:pPr>
              <w:pageBreakBefore w:val="0"/>
              <w:rPr>
                <w:sz w:val="20"/>
                <w:szCs w:val="20"/>
              </w:rPr>
            </w:pPr>
            <w:r w:rsidDel="00000000" w:rsidR="00000000" w:rsidRPr="00000000">
              <w:rPr>
                <w:rtl w:val="0"/>
              </w:rPr>
            </w:r>
          </w:p>
          <w:p w:rsidR="00000000" w:rsidDel="00000000" w:rsidP="00000000" w:rsidRDefault="00000000" w:rsidRPr="00000000" w14:paraId="00000126">
            <w:pPr>
              <w:pageBreakBefore w:val="0"/>
              <w:rPr>
                <w:sz w:val="20"/>
                <w:szCs w:val="20"/>
              </w:rPr>
            </w:pPr>
            <w:r w:rsidDel="00000000" w:rsidR="00000000" w:rsidRPr="00000000">
              <w:rPr>
                <w:rtl w:val="0"/>
              </w:rPr>
            </w:r>
          </w:p>
          <w:p w:rsidR="00000000" w:rsidDel="00000000" w:rsidP="00000000" w:rsidRDefault="00000000" w:rsidRPr="00000000" w14:paraId="00000127">
            <w:pPr>
              <w:pageBreakBefore w:val="0"/>
              <w:rPr>
                <w:sz w:val="20"/>
                <w:szCs w:val="20"/>
              </w:rPr>
            </w:pPr>
            <w:r w:rsidDel="00000000" w:rsidR="00000000" w:rsidRPr="00000000">
              <w:rPr>
                <w:rtl w:val="0"/>
              </w:rPr>
            </w:r>
          </w:p>
          <w:p w:rsidR="00000000" w:rsidDel="00000000" w:rsidP="00000000" w:rsidRDefault="00000000" w:rsidRPr="00000000" w14:paraId="00000128">
            <w:pPr>
              <w:pageBreakBefore w:val="0"/>
              <w:rPr>
                <w:sz w:val="20"/>
                <w:szCs w:val="20"/>
              </w:rPr>
            </w:pPr>
            <w:r w:rsidDel="00000000" w:rsidR="00000000" w:rsidRPr="00000000">
              <w:rPr>
                <w:rtl w:val="0"/>
              </w:rPr>
            </w:r>
          </w:p>
        </w:tc>
        <w:tc>
          <w:tcPr>
            <w:tcBorders>
              <w:bottom w:color="000000" w:space="0" w:sz="4" w:val="single"/>
            </w:tcBorders>
            <w:shd w:fill="bdd7ee" w:val="clear"/>
          </w:tcPr>
          <w:p w:rsidR="00000000" w:rsidDel="00000000" w:rsidP="00000000" w:rsidRDefault="00000000" w:rsidRPr="00000000" w14:paraId="00000129">
            <w:pPr>
              <w:pageBreakBefore w:val="0"/>
              <w:rPr>
                <w:sz w:val="20"/>
                <w:szCs w:val="20"/>
              </w:rPr>
            </w:pPr>
            <w:r w:rsidDel="00000000" w:rsidR="00000000" w:rsidRPr="00000000">
              <w:rPr>
                <w:sz w:val="20"/>
                <w:szCs w:val="20"/>
                <w:rtl w:val="0"/>
              </w:rPr>
              <w:t xml:space="preserve">Semantic and episodic memories produce activity in different parts of the brain</w:t>
            </w:r>
          </w:p>
        </w:tc>
        <w:tc>
          <w:tcPr>
            <w:tcBorders>
              <w:bottom w:color="000000" w:space="0" w:sz="4" w:val="single"/>
            </w:tcBorders>
            <w:shd w:fill="bdd7ee" w:val="clear"/>
          </w:tcPr>
          <w:p w:rsidR="00000000" w:rsidDel="00000000" w:rsidP="00000000" w:rsidRDefault="00000000" w:rsidRPr="00000000" w14:paraId="0000012A">
            <w:pPr>
              <w:pageBreakBefore w:val="0"/>
              <w:rPr>
                <w:sz w:val="20"/>
                <w:szCs w:val="20"/>
              </w:rPr>
            </w:pPr>
            <w:r w:rsidDel="00000000" w:rsidR="00000000" w:rsidRPr="00000000">
              <w:rPr>
                <w:sz w:val="20"/>
                <w:szCs w:val="20"/>
                <w:rtl w:val="0"/>
              </w:rPr>
              <w:t xml:space="preserve">Ethics – full informed consent gained</w:t>
            </w:r>
          </w:p>
          <w:p w:rsidR="00000000" w:rsidDel="00000000" w:rsidP="00000000" w:rsidRDefault="00000000" w:rsidRPr="00000000" w14:paraId="0000012B">
            <w:pPr>
              <w:pageBreakBefore w:val="0"/>
              <w:rPr>
                <w:sz w:val="20"/>
                <w:szCs w:val="20"/>
              </w:rPr>
            </w:pPr>
            <w:r w:rsidDel="00000000" w:rsidR="00000000" w:rsidRPr="00000000">
              <w:rPr>
                <w:sz w:val="20"/>
                <w:szCs w:val="20"/>
                <w:rtl w:val="0"/>
              </w:rPr>
              <w:t xml:space="preserve">Only 3 participants showed the effects – not generalisable</w:t>
            </w:r>
          </w:p>
          <w:p w:rsidR="00000000" w:rsidDel="00000000" w:rsidP="00000000" w:rsidRDefault="00000000" w:rsidRPr="00000000" w14:paraId="0000012C">
            <w:pPr>
              <w:pageBreakBefore w:val="0"/>
              <w:rPr>
                <w:sz w:val="20"/>
                <w:szCs w:val="20"/>
              </w:rPr>
            </w:pPr>
            <w:r w:rsidDel="00000000" w:rsidR="00000000" w:rsidRPr="00000000">
              <w:rPr>
                <w:sz w:val="20"/>
                <w:szCs w:val="20"/>
                <w:rtl w:val="0"/>
              </w:rPr>
              <w:t xml:space="preserve">Can’t control what people actually think at the exact moment of the scan</w:t>
            </w:r>
          </w:p>
          <w:p w:rsidR="00000000" w:rsidDel="00000000" w:rsidP="00000000" w:rsidRDefault="00000000" w:rsidRPr="00000000" w14:paraId="0000012D">
            <w:pPr>
              <w:pageBreakBefore w:val="0"/>
              <w:rPr>
                <w:sz w:val="20"/>
                <w:szCs w:val="20"/>
              </w:rPr>
            </w:pPr>
            <w:r w:rsidDel="00000000" w:rsidR="00000000" w:rsidRPr="00000000">
              <w:rPr>
                <w:sz w:val="20"/>
                <w:szCs w:val="20"/>
                <w:rtl w:val="0"/>
              </w:rPr>
              <w:t xml:space="preserve">Participants were fully informed volunteers who may have tried to get the procedure to work</w:t>
            </w:r>
          </w:p>
        </w:tc>
      </w:tr>
      <w:tr>
        <w:trPr>
          <w:cantSplit w:val="0"/>
          <w:tblHeader w:val="0"/>
        </w:trPr>
        <w:tc>
          <w:tcPr>
            <w:tcBorders>
              <w:bottom w:color="000000" w:space="0" w:sz="4" w:val="single"/>
            </w:tcBorders>
          </w:tcPr>
          <w:p w:rsidR="00000000" w:rsidDel="00000000" w:rsidP="00000000" w:rsidRDefault="00000000" w:rsidRPr="00000000" w14:paraId="0000012E">
            <w:pPr>
              <w:pageBreakBefore w:val="0"/>
              <w:rPr>
                <w:b w:val="1"/>
                <w:sz w:val="20"/>
                <w:szCs w:val="20"/>
              </w:rPr>
            </w:pPr>
            <w:r w:rsidDel="00000000" w:rsidR="00000000" w:rsidRPr="00000000">
              <w:rPr>
                <w:b w:val="1"/>
                <w:sz w:val="20"/>
                <w:szCs w:val="20"/>
                <w:rtl w:val="0"/>
              </w:rPr>
              <w:t xml:space="preserve">Name</w:t>
            </w:r>
          </w:p>
        </w:tc>
        <w:tc>
          <w:tcPr>
            <w:tcBorders>
              <w:bottom w:color="000000" w:space="0" w:sz="4" w:val="single"/>
            </w:tcBorders>
          </w:tcPr>
          <w:p w:rsidR="00000000" w:rsidDel="00000000" w:rsidP="00000000" w:rsidRDefault="00000000" w:rsidRPr="00000000" w14:paraId="0000012F">
            <w:pPr>
              <w:pageBreakBefore w:val="0"/>
              <w:rPr>
                <w:b w:val="1"/>
                <w:sz w:val="20"/>
                <w:szCs w:val="20"/>
              </w:rPr>
            </w:pPr>
            <w:r w:rsidDel="00000000" w:rsidR="00000000" w:rsidRPr="00000000">
              <w:rPr>
                <w:b w:val="1"/>
                <w:sz w:val="20"/>
                <w:szCs w:val="20"/>
                <w:rtl w:val="0"/>
              </w:rPr>
              <w:t xml:space="preserve">Aim</w:t>
            </w:r>
          </w:p>
        </w:tc>
        <w:tc>
          <w:tcPr>
            <w:tcBorders>
              <w:bottom w:color="000000" w:space="0" w:sz="4" w:val="single"/>
            </w:tcBorders>
          </w:tcPr>
          <w:p w:rsidR="00000000" w:rsidDel="00000000" w:rsidP="00000000" w:rsidRDefault="00000000" w:rsidRPr="00000000" w14:paraId="00000130">
            <w:pPr>
              <w:pageBreakBefore w:val="0"/>
              <w:rPr>
                <w:b w:val="1"/>
                <w:sz w:val="20"/>
                <w:szCs w:val="20"/>
              </w:rPr>
            </w:pPr>
            <w:r w:rsidDel="00000000" w:rsidR="00000000" w:rsidRPr="00000000">
              <w:rPr>
                <w:b w:val="1"/>
                <w:sz w:val="20"/>
                <w:szCs w:val="20"/>
                <w:rtl w:val="0"/>
              </w:rPr>
              <w:t xml:space="preserve">Method</w:t>
            </w:r>
          </w:p>
        </w:tc>
        <w:tc>
          <w:tcPr>
            <w:tcBorders>
              <w:bottom w:color="000000" w:space="0" w:sz="4" w:val="single"/>
            </w:tcBorders>
          </w:tcPr>
          <w:p w:rsidR="00000000" w:rsidDel="00000000" w:rsidP="00000000" w:rsidRDefault="00000000" w:rsidRPr="00000000" w14:paraId="00000131">
            <w:pPr>
              <w:pageBreakBefore w:val="0"/>
              <w:rPr>
                <w:b w:val="1"/>
                <w:sz w:val="20"/>
                <w:szCs w:val="20"/>
              </w:rPr>
            </w:pPr>
            <w:r w:rsidDel="00000000" w:rsidR="00000000" w:rsidRPr="00000000">
              <w:rPr>
                <w:b w:val="1"/>
                <w:sz w:val="20"/>
                <w:szCs w:val="20"/>
                <w:rtl w:val="0"/>
              </w:rPr>
              <w:t xml:space="preserve">Results</w:t>
            </w:r>
          </w:p>
        </w:tc>
        <w:tc>
          <w:tcPr>
            <w:tcBorders>
              <w:bottom w:color="000000" w:space="0" w:sz="4" w:val="single"/>
            </w:tcBorders>
          </w:tcPr>
          <w:p w:rsidR="00000000" w:rsidDel="00000000" w:rsidP="00000000" w:rsidRDefault="00000000" w:rsidRPr="00000000" w14:paraId="00000132">
            <w:pPr>
              <w:pageBreakBefore w:val="0"/>
              <w:rPr>
                <w:b w:val="1"/>
                <w:sz w:val="20"/>
                <w:szCs w:val="20"/>
              </w:rPr>
            </w:pPr>
            <w:r w:rsidDel="00000000" w:rsidR="00000000" w:rsidRPr="00000000">
              <w:rPr>
                <w:b w:val="1"/>
                <w:sz w:val="20"/>
                <w:szCs w:val="20"/>
                <w:rtl w:val="0"/>
              </w:rPr>
              <w:t xml:space="preserve">Conclusion</w:t>
            </w:r>
          </w:p>
        </w:tc>
        <w:tc>
          <w:tcPr>
            <w:tcBorders>
              <w:bottom w:color="000000" w:space="0" w:sz="4" w:val="single"/>
            </w:tcBorders>
          </w:tcPr>
          <w:p w:rsidR="00000000" w:rsidDel="00000000" w:rsidP="00000000" w:rsidRDefault="00000000" w:rsidRPr="00000000" w14:paraId="00000133">
            <w:pPr>
              <w:pageBreakBefore w:val="0"/>
              <w:rPr>
                <w:b w:val="1"/>
                <w:sz w:val="20"/>
                <w:szCs w:val="20"/>
              </w:rPr>
            </w:pPr>
            <w:r w:rsidDel="00000000" w:rsidR="00000000" w:rsidRPr="00000000">
              <w:rPr>
                <w:b w:val="1"/>
                <w:sz w:val="20"/>
                <w:szCs w:val="20"/>
                <w:rtl w:val="0"/>
              </w:rPr>
              <w:t xml:space="preserve">Evaluation</w:t>
            </w:r>
          </w:p>
        </w:tc>
      </w:tr>
      <w:tr>
        <w:trPr>
          <w:cantSplit w:val="0"/>
          <w:tblHeader w:val="0"/>
        </w:trPr>
        <w:tc>
          <w:tcPr>
            <w:shd w:fill="ffe599" w:val="clear"/>
          </w:tcPr>
          <w:p w:rsidR="00000000" w:rsidDel="00000000" w:rsidP="00000000" w:rsidRDefault="00000000" w:rsidRPr="00000000" w14:paraId="00000134">
            <w:pPr>
              <w:pageBreakBefore w:val="0"/>
              <w:rPr>
                <w:sz w:val="20"/>
                <w:szCs w:val="20"/>
              </w:rPr>
            </w:pPr>
            <w:r w:rsidDel="00000000" w:rsidR="00000000" w:rsidRPr="00000000">
              <w:rPr>
                <w:sz w:val="20"/>
                <w:szCs w:val="20"/>
                <w:rtl w:val="0"/>
              </w:rPr>
              <w:t xml:space="preserve">Wiles’ “effectiveness of CBT” (2013)</w:t>
            </w:r>
          </w:p>
        </w:tc>
        <w:tc>
          <w:tcPr>
            <w:shd w:fill="ffe599" w:val="clear"/>
          </w:tcPr>
          <w:p w:rsidR="00000000" w:rsidDel="00000000" w:rsidP="00000000" w:rsidRDefault="00000000" w:rsidRPr="00000000" w14:paraId="00000135">
            <w:pPr>
              <w:pageBreakBefore w:val="0"/>
              <w:rPr>
                <w:sz w:val="20"/>
                <w:szCs w:val="20"/>
              </w:rPr>
            </w:pPr>
            <w:r w:rsidDel="00000000" w:rsidR="00000000" w:rsidRPr="00000000">
              <w:rPr>
                <w:sz w:val="20"/>
                <w:szCs w:val="20"/>
                <w:rtl w:val="0"/>
              </w:rPr>
              <w:t xml:space="preserve">To investigate the effectiveness of CBT in people who have not responded to medication</w:t>
            </w:r>
          </w:p>
        </w:tc>
        <w:tc>
          <w:tcPr>
            <w:shd w:fill="ffe599" w:val="clear"/>
          </w:tcPr>
          <w:p w:rsidR="00000000" w:rsidDel="00000000" w:rsidP="00000000" w:rsidRDefault="00000000" w:rsidRPr="00000000" w14:paraId="00000136">
            <w:pPr>
              <w:pageBreakBefore w:val="0"/>
              <w:rPr>
                <w:sz w:val="20"/>
                <w:szCs w:val="20"/>
              </w:rPr>
            </w:pPr>
            <w:r w:rsidDel="00000000" w:rsidR="00000000" w:rsidRPr="00000000">
              <w:rPr>
                <w:sz w:val="20"/>
                <w:szCs w:val="20"/>
                <w:rtl w:val="0"/>
              </w:rPr>
              <w:t xml:space="preserve">Longitudinal field study over 1 yr</w:t>
            </w:r>
          </w:p>
          <w:p w:rsidR="00000000" w:rsidDel="00000000" w:rsidP="00000000" w:rsidRDefault="00000000" w:rsidRPr="00000000" w14:paraId="00000137">
            <w:pPr>
              <w:pageBreakBefore w:val="0"/>
              <w:rPr>
                <w:sz w:val="20"/>
                <w:szCs w:val="20"/>
              </w:rPr>
            </w:pPr>
            <w:r w:rsidDel="00000000" w:rsidR="00000000" w:rsidRPr="00000000">
              <w:rPr>
                <w:sz w:val="20"/>
                <w:szCs w:val="20"/>
                <w:rtl w:val="0"/>
              </w:rPr>
              <w:t xml:space="preserve">IV manipulated by researcher but limited control of EVs</w:t>
            </w:r>
          </w:p>
          <w:p w:rsidR="00000000" w:rsidDel="00000000" w:rsidP="00000000" w:rsidRDefault="00000000" w:rsidRPr="00000000" w14:paraId="00000138">
            <w:pPr>
              <w:pageBreakBefore w:val="0"/>
              <w:rPr>
                <w:sz w:val="20"/>
                <w:szCs w:val="20"/>
              </w:rPr>
            </w:pPr>
            <w:r w:rsidDel="00000000" w:rsidR="00000000" w:rsidRPr="00000000">
              <w:rPr>
                <w:sz w:val="20"/>
                <w:szCs w:val="20"/>
                <w:rtl w:val="0"/>
              </w:rPr>
              <w:t xml:space="preserve">UK participants aged 18-75 who had been taking antidepressants (Ads) for &gt;6wks with no improvement in symptoms</w:t>
            </w:r>
          </w:p>
          <w:p w:rsidR="00000000" w:rsidDel="00000000" w:rsidP="00000000" w:rsidRDefault="00000000" w:rsidRPr="00000000" w14:paraId="00000139">
            <w:pPr>
              <w:pageBreakBefore w:val="0"/>
              <w:rPr>
                <w:sz w:val="20"/>
                <w:szCs w:val="20"/>
              </w:rPr>
            </w:pPr>
            <w:r w:rsidDel="00000000" w:rsidR="00000000" w:rsidRPr="00000000">
              <w:rPr>
                <w:sz w:val="20"/>
                <w:szCs w:val="20"/>
                <w:rtl w:val="0"/>
              </w:rPr>
              <w:t xml:space="preserve">Random allocation of participants</w:t>
            </w:r>
          </w:p>
          <w:p w:rsidR="00000000" w:rsidDel="00000000" w:rsidP="00000000" w:rsidRDefault="00000000" w:rsidRPr="00000000" w14:paraId="0000013A">
            <w:pPr>
              <w:pageBreakBefore w:val="0"/>
              <w:rPr>
                <w:sz w:val="20"/>
                <w:szCs w:val="20"/>
              </w:rPr>
            </w:pPr>
            <w:r w:rsidDel="00000000" w:rsidR="00000000" w:rsidRPr="00000000">
              <w:rPr>
                <w:sz w:val="20"/>
                <w:szCs w:val="20"/>
                <w:rtl w:val="0"/>
              </w:rPr>
              <w:t xml:space="preserve">234 people CBT and medication</w:t>
            </w:r>
          </w:p>
          <w:p w:rsidR="00000000" w:rsidDel="00000000" w:rsidP="00000000" w:rsidRDefault="00000000" w:rsidRPr="00000000" w14:paraId="0000013B">
            <w:pPr>
              <w:pageBreakBefore w:val="0"/>
              <w:rPr>
                <w:sz w:val="20"/>
                <w:szCs w:val="20"/>
              </w:rPr>
            </w:pPr>
            <w:r w:rsidDel="00000000" w:rsidR="00000000" w:rsidRPr="00000000">
              <w:rPr>
                <w:sz w:val="20"/>
                <w:szCs w:val="20"/>
                <w:rtl w:val="0"/>
              </w:rPr>
              <w:t xml:space="preserve">235 medication only (control group)</w:t>
            </w:r>
          </w:p>
          <w:p w:rsidR="00000000" w:rsidDel="00000000" w:rsidP="00000000" w:rsidRDefault="00000000" w:rsidRPr="00000000" w14:paraId="0000013C">
            <w:pPr>
              <w:pageBreakBefore w:val="0"/>
              <w:rPr>
                <w:sz w:val="20"/>
                <w:szCs w:val="20"/>
              </w:rPr>
            </w:pPr>
            <w:r w:rsidDel="00000000" w:rsidR="00000000" w:rsidRPr="00000000">
              <w:rPr>
                <w:sz w:val="20"/>
                <w:szCs w:val="20"/>
                <w:rtl w:val="0"/>
              </w:rPr>
              <w:t xml:space="preserve">12 x 1hr sessions of CBT and follow up</w:t>
            </w:r>
          </w:p>
        </w:tc>
        <w:tc>
          <w:tcPr>
            <w:shd w:fill="ffe599" w:val="clear"/>
          </w:tcPr>
          <w:p w:rsidR="00000000" w:rsidDel="00000000" w:rsidP="00000000" w:rsidRDefault="00000000" w:rsidRPr="00000000" w14:paraId="0000013D">
            <w:pPr>
              <w:pageBreakBefore w:val="0"/>
              <w:rPr>
                <w:sz w:val="20"/>
                <w:szCs w:val="20"/>
              </w:rPr>
            </w:pPr>
            <w:r w:rsidDel="00000000" w:rsidR="00000000" w:rsidRPr="00000000">
              <w:rPr>
                <w:sz w:val="20"/>
                <w:szCs w:val="20"/>
                <w:rtl w:val="0"/>
              </w:rPr>
              <w:t xml:space="preserve">After 6 months</w:t>
            </w:r>
          </w:p>
          <w:p w:rsidR="00000000" w:rsidDel="00000000" w:rsidP="00000000" w:rsidRDefault="00000000" w:rsidRPr="00000000" w14:paraId="0000013E">
            <w:pPr>
              <w:pageBreakBefore w:val="0"/>
              <w:rPr>
                <w:sz w:val="20"/>
                <w:szCs w:val="20"/>
              </w:rPr>
            </w:pPr>
            <w:r w:rsidDel="00000000" w:rsidR="00000000" w:rsidRPr="00000000">
              <w:rPr>
                <w:sz w:val="20"/>
                <w:szCs w:val="20"/>
                <w:rtl w:val="0"/>
              </w:rPr>
              <w:t xml:space="preserve">90% of participants were followed up</w:t>
            </w:r>
          </w:p>
          <w:p w:rsidR="00000000" w:rsidDel="00000000" w:rsidP="00000000" w:rsidRDefault="00000000" w:rsidRPr="00000000" w14:paraId="0000013F">
            <w:pPr>
              <w:pageBreakBefore w:val="0"/>
              <w:rPr>
                <w:sz w:val="20"/>
                <w:szCs w:val="20"/>
              </w:rPr>
            </w:pPr>
            <w:r w:rsidDel="00000000" w:rsidR="00000000" w:rsidRPr="00000000">
              <w:rPr>
                <w:sz w:val="20"/>
                <w:szCs w:val="20"/>
                <w:rtl w:val="0"/>
              </w:rPr>
              <w:t xml:space="preserve">46% of CBT group showed improvement in symptoms</w:t>
            </w:r>
          </w:p>
          <w:p w:rsidR="00000000" w:rsidDel="00000000" w:rsidP="00000000" w:rsidRDefault="00000000" w:rsidRPr="00000000" w14:paraId="00000140">
            <w:pPr>
              <w:pageBreakBefore w:val="0"/>
              <w:rPr>
                <w:sz w:val="20"/>
                <w:szCs w:val="20"/>
              </w:rPr>
            </w:pPr>
            <w:r w:rsidDel="00000000" w:rsidR="00000000" w:rsidRPr="00000000">
              <w:rPr>
                <w:sz w:val="20"/>
                <w:szCs w:val="20"/>
                <w:rtl w:val="0"/>
              </w:rPr>
              <w:t xml:space="preserve">22% of control group improved</w:t>
            </w:r>
          </w:p>
          <w:p w:rsidR="00000000" w:rsidDel="00000000" w:rsidP="00000000" w:rsidRDefault="00000000" w:rsidRPr="00000000" w14:paraId="00000141">
            <w:pPr>
              <w:pageBreakBefore w:val="0"/>
              <w:rPr>
                <w:sz w:val="20"/>
                <w:szCs w:val="20"/>
              </w:rPr>
            </w:pPr>
            <w:r w:rsidDel="00000000" w:rsidR="00000000" w:rsidRPr="00000000">
              <w:rPr>
                <w:rtl w:val="0"/>
              </w:rPr>
            </w:r>
          </w:p>
        </w:tc>
        <w:tc>
          <w:tcPr>
            <w:shd w:fill="ffe599" w:val="clear"/>
          </w:tcPr>
          <w:p w:rsidR="00000000" w:rsidDel="00000000" w:rsidP="00000000" w:rsidRDefault="00000000" w:rsidRPr="00000000" w14:paraId="00000142">
            <w:pPr>
              <w:pageBreakBefore w:val="0"/>
              <w:rPr>
                <w:sz w:val="20"/>
                <w:szCs w:val="20"/>
              </w:rPr>
            </w:pPr>
            <w:r w:rsidDel="00000000" w:rsidR="00000000" w:rsidRPr="00000000">
              <w:rPr>
                <w:sz w:val="20"/>
                <w:szCs w:val="20"/>
                <w:rtl w:val="0"/>
              </w:rPr>
              <w:t xml:space="preserve">CBT is an effective way of reducing symptoms of depression when used with ADs compared to ADs alone</w:t>
            </w:r>
          </w:p>
        </w:tc>
        <w:tc>
          <w:tcPr>
            <w:shd w:fill="ffe599" w:val="clear"/>
          </w:tcPr>
          <w:p w:rsidR="00000000" w:rsidDel="00000000" w:rsidP="00000000" w:rsidRDefault="00000000" w:rsidRPr="00000000" w14:paraId="00000143">
            <w:pPr>
              <w:pageBreakBefore w:val="0"/>
              <w:rPr>
                <w:sz w:val="20"/>
                <w:szCs w:val="20"/>
              </w:rPr>
            </w:pPr>
            <w:r w:rsidDel="00000000" w:rsidR="00000000" w:rsidRPr="00000000">
              <w:rPr>
                <w:sz w:val="20"/>
                <w:szCs w:val="20"/>
                <w:rtl w:val="0"/>
              </w:rPr>
              <w:t xml:space="preserve">54% of participants showed no improvement despite CBT</w:t>
            </w:r>
          </w:p>
          <w:p w:rsidR="00000000" w:rsidDel="00000000" w:rsidP="00000000" w:rsidRDefault="00000000" w:rsidRPr="00000000" w14:paraId="00000144">
            <w:pPr>
              <w:pageBreakBefore w:val="0"/>
              <w:rPr>
                <w:sz w:val="20"/>
                <w:szCs w:val="20"/>
              </w:rPr>
            </w:pPr>
            <w:r w:rsidDel="00000000" w:rsidR="00000000" w:rsidRPr="00000000">
              <w:rPr>
                <w:sz w:val="20"/>
                <w:szCs w:val="20"/>
                <w:rtl w:val="0"/>
              </w:rPr>
              <w:t xml:space="preserve">32% of people didn’t attend all 12 sessions of CBT</w:t>
            </w:r>
          </w:p>
          <w:p w:rsidR="00000000" w:rsidDel="00000000" w:rsidP="00000000" w:rsidRDefault="00000000" w:rsidRPr="00000000" w14:paraId="00000145">
            <w:pPr>
              <w:pageBreakBefore w:val="0"/>
              <w:rPr>
                <w:sz w:val="20"/>
                <w:szCs w:val="20"/>
              </w:rPr>
            </w:pPr>
            <w:r w:rsidDel="00000000" w:rsidR="00000000" w:rsidRPr="00000000">
              <w:rPr>
                <w:sz w:val="20"/>
                <w:szCs w:val="20"/>
                <w:rtl w:val="0"/>
              </w:rPr>
              <w:t xml:space="preserve">Some control of EVs (bipolar patients and people who had already had therapy couldn’t take part)</w:t>
            </w:r>
          </w:p>
          <w:p w:rsidR="00000000" w:rsidDel="00000000" w:rsidP="00000000" w:rsidRDefault="00000000" w:rsidRPr="00000000" w14:paraId="00000146">
            <w:pPr>
              <w:pageBreakBefore w:val="0"/>
              <w:rPr>
                <w:sz w:val="20"/>
                <w:szCs w:val="20"/>
              </w:rPr>
            </w:pPr>
            <w:r w:rsidDel="00000000" w:rsidR="00000000" w:rsidRPr="00000000">
              <w:rPr>
                <w:sz w:val="20"/>
                <w:szCs w:val="20"/>
                <w:rtl w:val="0"/>
              </w:rPr>
              <w:t xml:space="preserve">Ethics: all patients were still treated with ADs and followed up with</w:t>
            </w:r>
          </w:p>
        </w:tc>
      </w:tr>
      <w:tr>
        <w:trPr>
          <w:cantSplit w:val="0"/>
          <w:tblHeader w:val="0"/>
        </w:trPr>
        <w:tc>
          <w:tcPr>
            <w:shd w:fill="ffe599" w:val="clear"/>
          </w:tcPr>
          <w:p w:rsidR="00000000" w:rsidDel="00000000" w:rsidP="00000000" w:rsidRDefault="00000000" w:rsidRPr="00000000" w14:paraId="00000147">
            <w:pPr>
              <w:pageBreakBefore w:val="0"/>
              <w:rPr>
                <w:sz w:val="20"/>
                <w:szCs w:val="20"/>
              </w:rPr>
            </w:pPr>
            <w:r w:rsidDel="00000000" w:rsidR="00000000" w:rsidRPr="00000000">
              <w:rPr>
                <w:sz w:val="20"/>
                <w:szCs w:val="20"/>
                <w:rtl w:val="0"/>
              </w:rPr>
              <w:t xml:space="preserve">Kaij’s “alcohol abuse in twins” (1960)</w:t>
            </w:r>
          </w:p>
        </w:tc>
        <w:tc>
          <w:tcPr>
            <w:shd w:fill="ffe599" w:val="clear"/>
          </w:tcPr>
          <w:p w:rsidR="00000000" w:rsidDel="00000000" w:rsidP="00000000" w:rsidRDefault="00000000" w:rsidRPr="00000000" w14:paraId="00000148">
            <w:pPr>
              <w:pageBreakBefore w:val="0"/>
              <w:rPr>
                <w:sz w:val="20"/>
                <w:szCs w:val="20"/>
              </w:rPr>
            </w:pPr>
            <w:r w:rsidDel="00000000" w:rsidR="00000000" w:rsidRPr="00000000">
              <w:rPr>
                <w:sz w:val="20"/>
                <w:szCs w:val="20"/>
                <w:rtl w:val="0"/>
              </w:rPr>
              <w:t xml:space="preserve">Do hereditary factors influence development of alcohol addiction</w:t>
            </w:r>
          </w:p>
        </w:tc>
        <w:tc>
          <w:tcPr>
            <w:shd w:fill="ffe599" w:val="clear"/>
          </w:tcPr>
          <w:p w:rsidR="00000000" w:rsidDel="00000000" w:rsidP="00000000" w:rsidRDefault="00000000" w:rsidRPr="00000000" w14:paraId="00000149">
            <w:pPr>
              <w:pageBreakBefore w:val="0"/>
              <w:rPr>
                <w:sz w:val="20"/>
                <w:szCs w:val="20"/>
              </w:rPr>
            </w:pPr>
            <w:r w:rsidDel="00000000" w:rsidR="00000000" w:rsidRPr="00000000">
              <w:rPr>
                <w:sz w:val="20"/>
                <w:szCs w:val="20"/>
                <w:rtl w:val="0"/>
              </w:rPr>
              <w:t xml:space="preserve">Case studies, questionnaires, interviews and psych testing</w:t>
            </w:r>
          </w:p>
          <w:p w:rsidR="00000000" w:rsidDel="00000000" w:rsidP="00000000" w:rsidRDefault="00000000" w:rsidRPr="00000000" w14:paraId="0000014A">
            <w:pPr>
              <w:pageBreakBefore w:val="0"/>
              <w:rPr>
                <w:sz w:val="20"/>
                <w:szCs w:val="20"/>
              </w:rPr>
            </w:pPr>
            <w:r w:rsidDel="00000000" w:rsidR="00000000" w:rsidRPr="00000000">
              <w:rPr>
                <w:sz w:val="20"/>
                <w:szCs w:val="20"/>
                <w:rtl w:val="0"/>
              </w:rPr>
              <w:t xml:space="preserve">Public records of alcohol abusers used to identify participants</w:t>
            </w:r>
          </w:p>
          <w:p w:rsidR="00000000" w:rsidDel="00000000" w:rsidP="00000000" w:rsidRDefault="00000000" w:rsidRPr="00000000" w14:paraId="0000014B">
            <w:pPr>
              <w:pageBreakBefore w:val="0"/>
              <w:rPr>
                <w:sz w:val="20"/>
                <w:szCs w:val="20"/>
              </w:rPr>
            </w:pPr>
            <w:r w:rsidDel="00000000" w:rsidR="00000000" w:rsidRPr="00000000">
              <w:rPr>
                <w:sz w:val="20"/>
                <w:szCs w:val="20"/>
                <w:rtl w:val="0"/>
              </w:rPr>
              <w:t xml:space="preserve">174 pairs of participants: 48 pairs were identical twins, 126 pairs were non-identical twins</w:t>
            </w:r>
          </w:p>
          <w:p w:rsidR="00000000" w:rsidDel="00000000" w:rsidP="00000000" w:rsidRDefault="00000000" w:rsidRPr="00000000" w14:paraId="0000014C">
            <w:pPr>
              <w:pageBreakBefore w:val="0"/>
              <w:rPr>
                <w:sz w:val="20"/>
                <w:szCs w:val="20"/>
              </w:rPr>
            </w:pPr>
            <w:r w:rsidDel="00000000" w:rsidR="00000000" w:rsidRPr="00000000">
              <w:rPr>
                <w:sz w:val="20"/>
                <w:szCs w:val="20"/>
                <w:rtl w:val="0"/>
              </w:rPr>
              <w:t xml:space="preserve">All male, Swedish</w:t>
            </w:r>
          </w:p>
          <w:p w:rsidR="00000000" w:rsidDel="00000000" w:rsidP="00000000" w:rsidRDefault="00000000" w:rsidRPr="00000000" w14:paraId="0000014D">
            <w:pPr>
              <w:pageBreakBefore w:val="0"/>
              <w:rPr>
                <w:sz w:val="20"/>
                <w:szCs w:val="20"/>
              </w:rPr>
            </w:pPr>
            <w:r w:rsidDel="00000000" w:rsidR="00000000" w:rsidRPr="00000000">
              <w:rPr>
                <w:sz w:val="20"/>
                <w:szCs w:val="20"/>
                <w:rtl w:val="0"/>
              </w:rPr>
              <w:t xml:space="preserve">Categorised alcohol use scale 1-5</w:t>
            </w:r>
          </w:p>
        </w:tc>
        <w:tc>
          <w:tcPr>
            <w:shd w:fill="ffe599" w:val="clear"/>
          </w:tcPr>
          <w:p w:rsidR="00000000" w:rsidDel="00000000" w:rsidP="00000000" w:rsidRDefault="00000000" w:rsidRPr="00000000" w14:paraId="0000014E">
            <w:pPr>
              <w:pageBreakBefore w:val="0"/>
              <w:rPr>
                <w:sz w:val="20"/>
                <w:szCs w:val="20"/>
              </w:rPr>
            </w:pPr>
            <w:r w:rsidDel="00000000" w:rsidR="00000000" w:rsidRPr="00000000">
              <w:rPr>
                <w:sz w:val="20"/>
                <w:szCs w:val="20"/>
                <w:rtl w:val="0"/>
              </w:rPr>
              <w:t xml:space="preserve">54% of identical twins were in the same category as each other</w:t>
            </w:r>
          </w:p>
          <w:p w:rsidR="00000000" w:rsidDel="00000000" w:rsidP="00000000" w:rsidRDefault="00000000" w:rsidRPr="00000000" w14:paraId="0000014F">
            <w:pPr>
              <w:pageBreakBefore w:val="0"/>
              <w:rPr>
                <w:sz w:val="20"/>
                <w:szCs w:val="20"/>
              </w:rPr>
            </w:pPr>
            <w:r w:rsidDel="00000000" w:rsidR="00000000" w:rsidRPr="00000000">
              <w:rPr>
                <w:sz w:val="20"/>
                <w:szCs w:val="20"/>
                <w:rtl w:val="0"/>
              </w:rPr>
              <w:t xml:space="preserve">28% of non-identical twins were in the same category as each other</w:t>
            </w:r>
          </w:p>
          <w:p w:rsidR="00000000" w:rsidDel="00000000" w:rsidP="00000000" w:rsidRDefault="00000000" w:rsidRPr="00000000" w14:paraId="00000150">
            <w:pPr>
              <w:pageBreakBefore w:val="0"/>
              <w:rPr>
                <w:sz w:val="20"/>
                <w:szCs w:val="20"/>
              </w:rPr>
            </w:pPr>
            <w:r w:rsidDel="00000000" w:rsidR="00000000" w:rsidRPr="00000000">
              <w:rPr>
                <w:sz w:val="20"/>
                <w:szCs w:val="20"/>
                <w:rtl w:val="0"/>
              </w:rPr>
              <w:t xml:space="preserve">As the level of dependency increased, there was greater concordance between identical twins</w:t>
            </w:r>
          </w:p>
          <w:p w:rsidR="00000000" w:rsidDel="00000000" w:rsidP="00000000" w:rsidRDefault="00000000" w:rsidRPr="00000000" w14:paraId="00000151">
            <w:pPr>
              <w:pageBreakBefore w:val="0"/>
              <w:rPr>
                <w:sz w:val="20"/>
                <w:szCs w:val="20"/>
              </w:rPr>
            </w:pPr>
            <w:r w:rsidDel="00000000" w:rsidR="00000000" w:rsidRPr="00000000">
              <w:rPr>
                <w:sz w:val="20"/>
                <w:szCs w:val="20"/>
                <w:rtl w:val="0"/>
              </w:rPr>
              <w:t xml:space="preserve">72% of chronic alcoholic identical twins were in same category</w:t>
            </w:r>
          </w:p>
        </w:tc>
        <w:tc>
          <w:tcPr>
            <w:shd w:fill="ffe599" w:val="clear"/>
          </w:tcPr>
          <w:p w:rsidR="00000000" w:rsidDel="00000000" w:rsidP="00000000" w:rsidRDefault="00000000" w:rsidRPr="00000000" w14:paraId="00000152">
            <w:pPr>
              <w:pageBreakBefore w:val="0"/>
              <w:rPr>
                <w:sz w:val="20"/>
                <w:szCs w:val="20"/>
              </w:rPr>
            </w:pPr>
            <w:r w:rsidDel="00000000" w:rsidR="00000000" w:rsidRPr="00000000">
              <w:rPr>
                <w:sz w:val="20"/>
                <w:szCs w:val="20"/>
                <w:rtl w:val="0"/>
              </w:rPr>
              <w:t xml:space="preserve">Hereditary factors are involved in alcohol use age and addiction</w:t>
            </w:r>
          </w:p>
        </w:tc>
        <w:tc>
          <w:tcPr>
            <w:shd w:fill="ffe599" w:val="clear"/>
          </w:tcPr>
          <w:p w:rsidR="00000000" w:rsidDel="00000000" w:rsidP="00000000" w:rsidRDefault="00000000" w:rsidRPr="00000000" w14:paraId="00000153">
            <w:pPr>
              <w:pageBreakBefore w:val="0"/>
              <w:rPr>
                <w:sz w:val="20"/>
                <w:szCs w:val="20"/>
              </w:rPr>
            </w:pPr>
            <w:r w:rsidDel="00000000" w:rsidR="00000000" w:rsidRPr="00000000">
              <w:rPr>
                <w:sz w:val="20"/>
                <w:szCs w:val="20"/>
                <w:rtl w:val="0"/>
              </w:rPr>
              <w:t xml:space="preserve">Self-reporting by participants – lying? Subjective? Give socially-desirable answers</w:t>
            </w:r>
          </w:p>
          <w:p w:rsidR="00000000" w:rsidDel="00000000" w:rsidP="00000000" w:rsidRDefault="00000000" w:rsidRPr="00000000" w14:paraId="00000154">
            <w:pPr>
              <w:pageBreakBefore w:val="0"/>
              <w:rPr>
                <w:sz w:val="20"/>
                <w:szCs w:val="20"/>
              </w:rPr>
            </w:pPr>
            <w:r w:rsidDel="00000000" w:rsidR="00000000" w:rsidRPr="00000000">
              <w:rPr>
                <w:sz w:val="20"/>
                <w:szCs w:val="20"/>
                <w:rtl w:val="0"/>
              </w:rPr>
              <w:t xml:space="preserve">Only looked at alcohol – can’t generalise to other addictions</w:t>
            </w:r>
          </w:p>
          <w:p w:rsidR="00000000" w:rsidDel="00000000" w:rsidP="00000000" w:rsidRDefault="00000000" w:rsidRPr="00000000" w14:paraId="00000155">
            <w:pPr>
              <w:pageBreakBefore w:val="0"/>
              <w:rPr>
                <w:sz w:val="20"/>
                <w:szCs w:val="20"/>
              </w:rPr>
            </w:pPr>
            <w:r w:rsidDel="00000000" w:rsidR="00000000" w:rsidRPr="00000000">
              <w:rPr>
                <w:sz w:val="20"/>
                <w:szCs w:val="20"/>
                <w:rtl w:val="0"/>
              </w:rPr>
              <w:t xml:space="preserve">All male, Swedish and twins – can’t generalise</w:t>
            </w:r>
          </w:p>
          <w:p w:rsidR="00000000" w:rsidDel="00000000" w:rsidP="00000000" w:rsidRDefault="00000000" w:rsidRPr="00000000" w14:paraId="00000156">
            <w:pPr>
              <w:pageBreakBefore w:val="0"/>
              <w:rPr>
                <w:sz w:val="20"/>
                <w:szCs w:val="20"/>
              </w:rPr>
            </w:pPr>
            <w:r w:rsidDel="00000000" w:rsidR="00000000" w:rsidRPr="00000000">
              <w:rPr>
                <w:sz w:val="20"/>
                <w:szCs w:val="20"/>
                <w:rtl w:val="0"/>
              </w:rPr>
              <w:t xml:space="preserve">Identical twins have same environment as well as DNA</w:t>
            </w:r>
          </w:p>
          <w:p w:rsidR="00000000" w:rsidDel="00000000" w:rsidP="00000000" w:rsidRDefault="00000000" w:rsidRPr="00000000" w14:paraId="00000157">
            <w:pPr>
              <w:pageBreakBefore w:val="0"/>
              <w:rPr>
                <w:sz w:val="20"/>
                <w:szCs w:val="20"/>
              </w:rPr>
            </w:pPr>
            <w:r w:rsidDel="00000000" w:rsidR="00000000" w:rsidRPr="00000000">
              <w:rPr>
                <w:sz w:val="20"/>
                <w:szCs w:val="20"/>
                <w:rtl w:val="0"/>
              </w:rPr>
              <w:t xml:space="preserve">46% of twins not in same category as co-twin so may not all be genetic</w:t>
            </w:r>
          </w:p>
        </w:tc>
      </w:tr>
    </w:tbl>
    <w:p w:rsidR="00000000" w:rsidDel="00000000" w:rsidP="00000000" w:rsidRDefault="00000000" w:rsidRPr="00000000" w14:paraId="00000158">
      <w:pPr>
        <w:pageBreakBefore w:val="0"/>
        <w:rPr>
          <w:sz w:val="20"/>
          <w:szCs w:val="20"/>
        </w:rPr>
      </w:pPr>
      <w:r w:rsidDel="00000000" w:rsidR="00000000" w:rsidRPr="00000000">
        <w:rPr>
          <w:rtl w:val="0"/>
        </w:rPr>
      </w:r>
    </w:p>
    <w:p w:rsidR="00000000" w:rsidDel="00000000" w:rsidP="00000000" w:rsidRDefault="00000000" w:rsidRPr="00000000" w14:paraId="00000159">
      <w:pPr>
        <w:pageBreakBefore w:val="0"/>
        <w:rPr>
          <w:sz w:val="20"/>
          <w:szCs w:val="20"/>
        </w:rPr>
      </w:pPr>
      <w:r w:rsidDel="00000000" w:rsidR="00000000" w:rsidRPr="00000000">
        <w:rPr>
          <w:rtl w:val="0"/>
        </w:rPr>
      </w:r>
    </w:p>
    <w:sectPr>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230A3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FB0EF4"/>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jpg"/><Relationship Id="rId10" Type="http://schemas.openxmlformats.org/officeDocument/2006/relationships/image" Target="media/image4.jpg"/><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w7mz2TVwVEdK3dHKt827PTPGwg==">AMUW2mVBxdAm+cvm0GSAnFHhOxOlO8+SibFvOxBkg+qyQgtpCn3SiYrIT1jtREXx1TqHwM8S14wbU0ZqqePbkQVzQfu3+sa1cYCQKgm7gCADt3hRbgKxkZY=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2020-10-30T18:17:00Z</dcterms:created>
  <dc:creator>Masters, Jane (Mrs Masters)</dc:creator>
</cp:coreProperties>
</file>